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306E" w14:textId="57D25946" w:rsidR="00372648" w:rsidRPr="00372648" w:rsidRDefault="00372648" w:rsidP="00262DF9">
      <w:pPr>
        <w:spacing w:after="0" w:line="240" w:lineRule="auto"/>
        <w:rPr>
          <w:rFonts w:ascii="Arial Narrow" w:hAnsi="Arial Narrow"/>
          <w:b/>
          <w:bCs/>
          <w:color w:val="768838"/>
          <w:sz w:val="44"/>
          <w:szCs w:val="44"/>
        </w:rPr>
      </w:pPr>
      <w:r w:rsidRPr="00372648">
        <w:rPr>
          <w:rFonts w:ascii="Arial Narrow" w:hAnsi="Arial Narrow"/>
          <w:b/>
          <w:bCs/>
          <w:noProof/>
          <w:color w:val="004236"/>
          <w:sz w:val="44"/>
          <w:szCs w:val="44"/>
        </w:rPr>
        <mc:AlternateContent>
          <mc:Choice Requires="wps">
            <w:drawing>
              <wp:anchor distT="45720" distB="45720" distL="114300" distR="114300" simplePos="0" relativeHeight="251659264" behindDoc="0" locked="0" layoutInCell="1" allowOverlap="1" wp14:anchorId="5EE89A29" wp14:editId="20E2DE85">
                <wp:simplePos x="0" y="0"/>
                <wp:positionH relativeFrom="column">
                  <wp:posOffset>4810760</wp:posOffset>
                </wp:positionH>
                <wp:positionV relativeFrom="paragraph">
                  <wp:posOffset>0</wp:posOffset>
                </wp:positionV>
                <wp:extent cx="1346200" cy="1404620"/>
                <wp:effectExtent l="0" t="0" r="635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4620"/>
                        </a:xfrm>
                        <a:prstGeom prst="rect">
                          <a:avLst/>
                        </a:prstGeom>
                        <a:solidFill>
                          <a:srgbClr val="FFFFFF"/>
                        </a:solidFill>
                        <a:ln w="9525">
                          <a:noFill/>
                          <a:miter lim="800000"/>
                          <a:headEnd/>
                          <a:tailEnd/>
                        </a:ln>
                      </wps:spPr>
                      <wps:txbx>
                        <w:txbxContent>
                          <w:p w14:paraId="3F5A54E4" w14:textId="2EAA1500" w:rsidR="00372648" w:rsidRDefault="00372648">
                            <w:r>
                              <w:rPr>
                                <w:noProof/>
                              </w:rPr>
                              <w:drawing>
                                <wp:inline distT="0" distB="0" distL="0" distR="0" wp14:anchorId="4DF46509" wp14:editId="3E2FCDB1">
                                  <wp:extent cx="1157528" cy="825500"/>
                                  <wp:effectExtent l="0" t="0" r="5080" b="0"/>
                                  <wp:docPr id="1152405668" name="Picture 115240566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405668" name="Picture 1152405668"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5829" cy="8314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E89A29" id="_x0000_t202" coordsize="21600,21600" o:spt="202" path="m,l,21600r21600,l21600,xe">
                <v:stroke joinstyle="miter"/>
                <v:path gradientshapeok="t" o:connecttype="rect"/>
              </v:shapetype>
              <v:shape id="Text Box 2" o:spid="_x0000_s1026" type="#_x0000_t202" style="position:absolute;margin-left:378.8pt;margin-top:0;width:10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bHwIAAB4EAAAOAAAAZHJzL2Uyb0RvYy54bWysU9tu2zAMfR+wfxD0vtjOkl6MOEWXLsOA&#10;7gK0+wBalmNhsqhJSuzu60fJaZptb8P0IJAieUgeUqubsdfsIJ1XaCpezHLOpBHYKLOr+LfH7Zsr&#10;znwA04BGIyv+JD2/Wb9+tRpsKefYoW6kYwRifDnYinch2DLLvOhkD36GVhoytuh6CKS6XdY4GAi9&#10;19k8zy+yAV1jHQrpPb3eTUa+TvhtK0X40rZeBqYrTrWFdLt01/HO1isodw5sp8SxDPiHKnpQhpKe&#10;oO4gANs79RdUr4RDj22YCewzbFslZOqBuinyP7p56MDK1AuR4+2JJv//YMXnw1fHVFPxeXHJmYGe&#10;hvQox8De4cjmkZ/B+pLcHiw5hpGeac6pV2/vUXz3zOCmA7OTt87h0EloqL4iRmZnoROOjyD18Akb&#10;SgP7gAlobF0fySM6GKHTnJ5Os4mliJjy7eKCBs6ZIFuxyKOWckD5HG6dDx8k9iwKFXc0/AQPh3sf&#10;YjlQPrvEbB61arZK66S4Xb3Rjh2AFmWbzhH9Nzdt2FDx6+V8mZANxvi0Q70KtMha9RW/yuOJ4VBG&#10;Ot6bJskBlJ5kqkSbIz+RkomcMNYjOUbSamyeiCmH08LSByOhQ/eTs4GWteL+xx6c5Ex/NMT2dbFY&#10;xO1OymJ5SdQwd26pzy1gBEFVPHA2iZuQfkTiwd7SVLYq8fVSybFWWsJE4/HDxC0/15PXy7de/wIA&#10;AP//AwBQSwMEFAAGAAgAAAAhABilbkbcAAAACAEAAA8AAABkcnMvZG93bnJldi54bWxMj09Lw0AU&#10;xO+C32F5BW9200BTG/NSisWLB8Eq6HGb3WRD9x+72zR+e58nPQ4zzPym2c3WsEnFNHqHsFoWwJTr&#10;vBzdgPDx/nz/ACxl4aQw3imEb5Vg197eNKKW/ure1HTMA6MSl2qBoHMONeep08qKtPRBOfJ6H63I&#10;JOPAZRRXKreGl0VRcStGRwtaBPWkVXc+XizCp9WjPMTXr16a6fDS79dhjgHxbjHvH4FlNee/MPzi&#10;Ezq0xHTyFycTMwib9aaiKAI9IntbbUmeEMpyVQJvG/7/QPsDAAD//wMAUEsBAi0AFAAGAAgAAAAh&#10;ALaDOJL+AAAA4QEAABMAAAAAAAAAAAAAAAAAAAAAAFtDb250ZW50X1R5cGVzXS54bWxQSwECLQAU&#10;AAYACAAAACEAOP0h/9YAAACUAQAACwAAAAAAAAAAAAAAAAAvAQAAX3JlbHMvLnJlbHNQSwECLQAU&#10;AAYACAAAACEApvolGx8CAAAeBAAADgAAAAAAAAAAAAAAAAAuAgAAZHJzL2Uyb0RvYy54bWxQSwEC&#10;LQAUAAYACAAAACEAGKVuRtwAAAAIAQAADwAAAAAAAAAAAAAAAAB5BAAAZHJzL2Rvd25yZXYueG1s&#10;UEsFBgAAAAAEAAQA8wAAAIIFAAAAAA==&#10;" stroked="f">
                <v:textbox style="mso-fit-shape-to-text:t">
                  <w:txbxContent>
                    <w:p w14:paraId="3F5A54E4" w14:textId="2EAA1500" w:rsidR="00372648" w:rsidRDefault="00372648">
                      <w:r>
                        <w:rPr>
                          <w:noProof/>
                        </w:rPr>
                        <w:drawing>
                          <wp:inline distT="0" distB="0" distL="0" distR="0" wp14:anchorId="4DF46509" wp14:editId="3E2FCDB1">
                            <wp:extent cx="1157528" cy="825500"/>
                            <wp:effectExtent l="0" t="0" r="5080" b="0"/>
                            <wp:docPr id="1152405668" name="Picture 115240566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405668" name="Picture 1152405668"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5829" cy="831420"/>
                                    </a:xfrm>
                                    <a:prstGeom prst="rect">
                                      <a:avLst/>
                                    </a:prstGeom>
                                  </pic:spPr>
                                </pic:pic>
                              </a:graphicData>
                            </a:graphic>
                          </wp:inline>
                        </w:drawing>
                      </w:r>
                    </w:p>
                  </w:txbxContent>
                </v:textbox>
                <w10:wrap type="square"/>
              </v:shape>
            </w:pict>
          </mc:Fallback>
        </mc:AlternateContent>
      </w:r>
      <w:r w:rsidR="00763A51" w:rsidRPr="00372648">
        <w:rPr>
          <w:rFonts w:ascii="Arial Narrow" w:hAnsi="Arial Narrow"/>
          <w:b/>
          <w:bCs/>
          <w:color w:val="004236"/>
          <w:sz w:val="44"/>
          <w:szCs w:val="44"/>
        </w:rPr>
        <w:t>INSPIRING WOMEN…</w:t>
      </w:r>
      <w:r w:rsidR="00763A51" w:rsidRPr="00372648">
        <w:rPr>
          <w:rFonts w:ascii="Arial Narrow" w:hAnsi="Arial Narrow"/>
          <w:b/>
          <w:bCs/>
          <w:color w:val="768838"/>
          <w:sz w:val="44"/>
          <w:szCs w:val="44"/>
        </w:rPr>
        <w:t xml:space="preserve"> </w:t>
      </w:r>
      <w:r w:rsidR="00763A51" w:rsidRPr="00372648">
        <w:rPr>
          <w:rFonts w:ascii="Dreaming Outloud Script Pro" w:hAnsi="Dreaming Outloud Script Pro" w:cs="Dreaming Outloud Script Pro"/>
          <w:color w:val="768838"/>
          <w:sz w:val="40"/>
          <w:szCs w:val="40"/>
        </w:rPr>
        <w:t>to learn and grow</w:t>
      </w:r>
    </w:p>
    <w:p w14:paraId="4D897091" w14:textId="4EF0450F" w:rsidR="00B13825" w:rsidRPr="0016076F" w:rsidRDefault="00574231" w:rsidP="00262DF9">
      <w:pPr>
        <w:spacing w:after="0" w:line="240" w:lineRule="auto"/>
        <w:rPr>
          <w:rFonts w:ascii="Arial Narrow" w:hAnsi="Arial Narrow" w:cs="Arial"/>
          <w:i/>
          <w:iCs/>
          <w:color w:val="768838"/>
          <w:sz w:val="36"/>
          <w:szCs w:val="36"/>
        </w:rPr>
      </w:pPr>
      <w:r w:rsidRPr="0016076F">
        <w:rPr>
          <w:rFonts w:ascii="Arial Narrow" w:hAnsi="Arial Narrow" w:cs="Arial"/>
          <w:b/>
          <w:bCs/>
          <w:i/>
          <w:iCs/>
          <w:color w:val="768838"/>
        </w:rPr>
        <w:t>To continue to offer and expand our range of opportunities for members, enabling all women to develop their personal skills, interact with like-minded women, share experience and knowledge, in a range of easily accessible training courses, activities and projects.</w:t>
      </w:r>
    </w:p>
    <w:p w14:paraId="37E28E08" w14:textId="6BC847A9" w:rsidR="00262DF9" w:rsidRPr="00372648" w:rsidRDefault="00262DF9" w:rsidP="00262DF9">
      <w:pPr>
        <w:spacing w:after="0" w:line="240" w:lineRule="auto"/>
        <w:rPr>
          <w:rFonts w:ascii="Arial Narrow" w:hAnsi="Arial Narrow" w:cs="Arial"/>
        </w:rPr>
      </w:pPr>
    </w:p>
    <w:p w14:paraId="5039C856" w14:textId="77777777" w:rsidR="00A241EE" w:rsidRPr="00A414FF" w:rsidRDefault="00A241EE" w:rsidP="00A241EE">
      <w:pPr>
        <w:spacing w:after="0" w:line="240" w:lineRule="auto"/>
        <w:rPr>
          <w:rFonts w:ascii="Arial Narrow" w:hAnsi="Arial Narrow"/>
          <w:b/>
          <w:bCs/>
          <w:color w:val="004236"/>
          <w:sz w:val="28"/>
          <w:szCs w:val="28"/>
        </w:rPr>
      </w:pPr>
      <w:bookmarkStart w:id="0" w:name="_Hlk124420074"/>
      <w:r w:rsidRPr="00A414FF">
        <w:rPr>
          <w:rFonts w:ascii="Arial Narrow" w:hAnsi="Arial Narrow"/>
          <w:b/>
          <w:bCs/>
          <w:color w:val="004236"/>
          <w:sz w:val="28"/>
          <w:szCs w:val="28"/>
        </w:rPr>
        <w:t>WI Adviser Training - Update</w:t>
      </w:r>
    </w:p>
    <w:bookmarkEnd w:id="0"/>
    <w:p w14:paraId="4CD3D321" w14:textId="77777777" w:rsidR="0041330E" w:rsidRDefault="00A241EE" w:rsidP="00A241EE">
      <w:pPr>
        <w:spacing w:after="0" w:line="240" w:lineRule="auto"/>
        <w:rPr>
          <w:rFonts w:ascii="Arial" w:hAnsi="Arial" w:cs="Arial"/>
        </w:rPr>
      </w:pPr>
      <w:r>
        <w:rPr>
          <w:rFonts w:ascii="Arial" w:hAnsi="Arial" w:cs="Arial"/>
        </w:rPr>
        <w:t xml:space="preserve">Following an email from the Training Team sent to all federations in September 2022, we are conscious that </w:t>
      </w:r>
      <w:r w:rsidRPr="003B2E8F">
        <w:rPr>
          <w:rFonts w:ascii="Arial" w:hAnsi="Arial" w:cs="Arial"/>
        </w:rPr>
        <w:t xml:space="preserve">you will be expecting to </w:t>
      </w:r>
      <w:r>
        <w:rPr>
          <w:rFonts w:ascii="Arial" w:hAnsi="Arial" w:cs="Arial"/>
        </w:rPr>
        <w:t xml:space="preserve">receive an update </w:t>
      </w:r>
      <w:r w:rsidRPr="003B2E8F">
        <w:rPr>
          <w:rFonts w:ascii="Arial" w:hAnsi="Arial" w:cs="Arial"/>
        </w:rPr>
        <w:t>about</w:t>
      </w:r>
      <w:r>
        <w:rPr>
          <w:rFonts w:ascii="Arial" w:hAnsi="Arial" w:cs="Arial"/>
        </w:rPr>
        <w:t xml:space="preserve"> the WI Adviser role review.</w:t>
      </w:r>
      <w:r w:rsidRPr="003B2E8F">
        <w:rPr>
          <w:rFonts w:ascii="Arial" w:hAnsi="Arial" w:cs="Arial"/>
        </w:rPr>
        <w:t xml:space="preserve"> </w:t>
      </w:r>
    </w:p>
    <w:p w14:paraId="3A4CA494" w14:textId="77777777" w:rsidR="0041330E" w:rsidRDefault="0041330E" w:rsidP="00A241EE">
      <w:pPr>
        <w:spacing w:after="0" w:line="240" w:lineRule="auto"/>
        <w:rPr>
          <w:rFonts w:ascii="Arial" w:hAnsi="Arial" w:cs="Arial"/>
        </w:rPr>
      </w:pPr>
    </w:p>
    <w:p w14:paraId="092E258D" w14:textId="755789C1" w:rsidR="00A241EE" w:rsidRDefault="00A241EE" w:rsidP="00A241EE">
      <w:pPr>
        <w:spacing w:after="0" w:line="240" w:lineRule="auto"/>
        <w:rPr>
          <w:rFonts w:ascii="Arial" w:hAnsi="Arial" w:cs="Arial"/>
        </w:rPr>
      </w:pPr>
      <w:r>
        <w:rPr>
          <w:rFonts w:ascii="Arial" w:hAnsi="Arial" w:cs="Arial"/>
        </w:rPr>
        <w:t>As you will appreciate, this is a crucial piece of work which will require time and dedication to ensure that any final proposal</w:t>
      </w:r>
      <w:r w:rsidR="009833F0">
        <w:rPr>
          <w:rFonts w:ascii="Arial" w:hAnsi="Arial" w:cs="Arial"/>
        </w:rPr>
        <w:t xml:space="preserve"> </w:t>
      </w:r>
      <w:r>
        <w:rPr>
          <w:rFonts w:ascii="Arial" w:hAnsi="Arial" w:cs="Arial"/>
        </w:rPr>
        <w:t>not only meet</w:t>
      </w:r>
      <w:r w:rsidR="009833F0">
        <w:rPr>
          <w:rFonts w:ascii="Arial" w:hAnsi="Arial" w:cs="Arial"/>
        </w:rPr>
        <w:t>s</w:t>
      </w:r>
      <w:r>
        <w:rPr>
          <w:rFonts w:ascii="Arial" w:hAnsi="Arial" w:cs="Arial"/>
        </w:rPr>
        <w:t xml:space="preserve"> the WI Strategic Vision, but ensures that the role is fit for purpose, is inclusive and accessible for all women and enables the organisation to continue to grow.  For these reasons, the role review is still underway, however, we will ensure that all federations are updated once this work is completed.  In the meantime, please note that any training has been postponed until further notice.  Thank you for your patience and co-operation.</w:t>
      </w:r>
    </w:p>
    <w:p w14:paraId="0B427F7E" w14:textId="23C61AAD" w:rsidR="00206AF4" w:rsidRDefault="00206AF4" w:rsidP="00206AF4">
      <w:pPr>
        <w:spacing w:after="0" w:line="240" w:lineRule="auto"/>
        <w:rPr>
          <w:rFonts w:ascii="Arial" w:hAnsi="Arial" w:cs="Arial"/>
        </w:rPr>
      </w:pPr>
    </w:p>
    <w:p w14:paraId="559221D3" w14:textId="5D17CF83" w:rsidR="00206AF4" w:rsidRDefault="00206AF4" w:rsidP="00206AF4">
      <w:pPr>
        <w:spacing w:after="0" w:line="240" w:lineRule="auto"/>
        <w:rPr>
          <w:rFonts w:ascii="Arial Narrow" w:hAnsi="Arial Narrow" w:cs="Arial"/>
          <w:b/>
          <w:bCs/>
          <w:color w:val="004236"/>
          <w:sz w:val="28"/>
          <w:szCs w:val="28"/>
        </w:rPr>
      </w:pPr>
      <w:r w:rsidRPr="00206AF4">
        <w:rPr>
          <w:rFonts w:ascii="Arial Narrow" w:hAnsi="Arial Narrow" w:cs="Arial"/>
          <w:b/>
          <w:bCs/>
          <w:color w:val="004236"/>
          <w:sz w:val="28"/>
          <w:szCs w:val="28"/>
        </w:rPr>
        <w:t>Inviting all Federation Chairman, Treasurers and Membership Chairman…</w:t>
      </w:r>
    </w:p>
    <w:p w14:paraId="7580CF8B" w14:textId="03027BF6" w:rsidR="00EF0A04" w:rsidRDefault="00EF0A04" w:rsidP="00206AF4">
      <w:pPr>
        <w:spacing w:after="0" w:line="240" w:lineRule="auto"/>
        <w:rPr>
          <w:rFonts w:ascii="Arial Narrow" w:hAnsi="Arial Narrow" w:cs="Arial"/>
          <w:b/>
          <w:bCs/>
          <w:color w:val="768838"/>
          <w:sz w:val="28"/>
          <w:szCs w:val="28"/>
        </w:rPr>
      </w:pPr>
      <w:r w:rsidRPr="7F249A25">
        <w:rPr>
          <w:rFonts w:ascii="Arial Narrow" w:hAnsi="Arial Narrow" w:cs="Arial"/>
          <w:b/>
          <w:bCs/>
          <w:color w:val="768838"/>
          <w:sz w:val="28"/>
          <w:szCs w:val="28"/>
        </w:rPr>
        <w:t>Wednesday 8 March 2023</w:t>
      </w:r>
    </w:p>
    <w:p w14:paraId="692E7EE0" w14:textId="3A27D712" w:rsidR="00F001AC" w:rsidRPr="0016076F" w:rsidRDefault="00F001AC" w:rsidP="00206AF4">
      <w:pPr>
        <w:spacing w:after="0" w:line="240" w:lineRule="auto"/>
        <w:rPr>
          <w:rFonts w:ascii="Arial Narrow" w:hAnsi="Arial Narrow"/>
          <w:b/>
          <w:bCs/>
          <w:color w:val="768838"/>
          <w:sz w:val="28"/>
          <w:szCs w:val="28"/>
        </w:rPr>
      </w:pPr>
      <w:r w:rsidRPr="0016076F">
        <w:rPr>
          <w:rFonts w:ascii="Arial Narrow" w:hAnsi="Arial Narrow"/>
          <w:b/>
          <w:bCs/>
          <w:color w:val="768838"/>
          <w:sz w:val="28"/>
          <w:szCs w:val="28"/>
        </w:rPr>
        <w:t>Cost: Free</w:t>
      </w:r>
    </w:p>
    <w:p w14:paraId="79D7B0F4" w14:textId="39B9E382" w:rsidR="00206AF4" w:rsidRPr="00206AF4" w:rsidRDefault="404A5B93" w:rsidP="00206AF4">
      <w:pPr>
        <w:spacing w:after="0" w:line="240" w:lineRule="auto"/>
        <w:rPr>
          <w:rFonts w:ascii="Arial" w:hAnsi="Arial" w:cs="Arial"/>
        </w:rPr>
      </w:pPr>
      <w:r w:rsidRPr="7F249A25">
        <w:rPr>
          <w:rFonts w:ascii="Arial" w:hAnsi="Arial" w:cs="Arial"/>
        </w:rPr>
        <w:t xml:space="preserve">Come together and attend a free online training session on Wednesday 8 March 2023. This session will be a bespoke training with practical and accessible information on key topics useful for all roles, as well as role-specific information and sessions. It will also include the opportunity for key federation roles to share successes, challenges, and learn from each other.  </w:t>
      </w:r>
    </w:p>
    <w:p w14:paraId="68A4FD8F" w14:textId="3E108E77" w:rsidR="00206AF4" w:rsidRDefault="00206AF4" w:rsidP="7F249A25">
      <w:pPr>
        <w:spacing w:after="0" w:line="240" w:lineRule="auto"/>
        <w:rPr>
          <w:rFonts w:ascii="Arial" w:hAnsi="Arial" w:cs="Arial"/>
        </w:rPr>
      </w:pPr>
    </w:p>
    <w:p w14:paraId="18E9D320" w14:textId="4CB7BD59" w:rsidR="00206AF4" w:rsidRDefault="404A5B93" w:rsidP="7F249A25">
      <w:pPr>
        <w:spacing w:after="0" w:line="240" w:lineRule="auto"/>
        <w:rPr>
          <w:rFonts w:ascii="Arial" w:hAnsi="Arial" w:cs="Arial"/>
        </w:rPr>
      </w:pPr>
      <w:r w:rsidRPr="7F249A25">
        <w:rPr>
          <w:rFonts w:ascii="Arial" w:hAnsi="Arial" w:cs="Arial"/>
        </w:rPr>
        <w:t>An example of key topics that will be covered include:</w:t>
      </w:r>
    </w:p>
    <w:p w14:paraId="4F2D8315" w14:textId="2A508727" w:rsidR="00206AF4" w:rsidRDefault="404A5B93" w:rsidP="00A241EE">
      <w:pPr>
        <w:pStyle w:val="ListParagraph"/>
        <w:numPr>
          <w:ilvl w:val="0"/>
          <w:numId w:val="1"/>
        </w:numPr>
        <w:spacing w:after="0" w:line="240" w:lineRule="auto"/>
        <w:ind w:left="426" w:hanging="284"/>
      </w:pPr>
      <w:r w:rsidRPr="7F249A25">
        <w:rPr>
          <w:rFonts w:ascii="Arial" w:hAnsi="Arial" w:cs="Arial"/>
        </w:rPr>
        <w:t>NFWI strategy and the vision of the future</w:t>
      </w:r>
    </w:p>
    <w:p w14:paraId="5F16CD82" w14:textId="12507A03" w:rsidR="00206AF4" w:rsidRDefault="404A5B93" w:rsidP="00A241EE">
      <w:pPr>
        <w:pStyle w:val="ListParagraph"/>
        <w:numPr>
          <w:ilvl w:val="0"/>
          <w:numId w:val="1"/>
        </w:numPr>
        <w:spacing w:after="0" w:line="240" w:lineRule="auto"/>
        <w:ind w:left="426" w:hanging="284"/>
      </w:pPr>
      <w:r w:rsidRPr="7F249A25">
        <w:rPr>
          <w:rFonts w:ascii="Arial" w:hAnsi="Arial" w:cs="Arial"/>
        </w:rPr>
        <w:t>Workload planning and effective budgeting</w:t>
      </w:r>
    </w:p>
    <w:p w14:paraId="28B0DCEA" w14:textId="704FC5E7" w:rsidR="00206AF4" w:rsidRDefault="404A5B93" w:rsidP="00A241EE">
      <w:pPr>
        <w:pStyle w:val="ListParagraph"/>
        <w:numPr>
          <w:ilvl w:val="0"/>
          <w:numId w:val="1"/>
        </w:numPr>
        <w:spacing w:after="0" w:line="240" w:lineRule="auto"/>
        <w:ind w:left="426" w:hanging="284"/>
      </w:pPr>
      <w:r w:rsidRPr="7F249A25">
        <w:rPr>
          <w:rFonts w:ascii="Arial" w:hAnsi="Arial" w:cs="Arial"/>
        </w:rPr>
        <w:t>Using the WI brand and key messaging</w:t>
      </w:r>
    </w:p>
    <w:p w14:paraId="78C34374" w14:textId="12BE892A" w:rsidR="00206AF4" w:rsidRDefault="404A5B93" w:rsidP="00A241EE">
      <w:pPr>
        <w:pStyle w:val="ListParagraph"/>
        <w:numPr>
          <w:ilvl w:val="0"/>
          <w:numId w:val="1"/>
        </w:numPr>
        <w:spacing w:after="0" w:line="240" w:lineRule="auto"/>
        <w:ind w:left="426" w:hanging="284"/>
      </w:pPr>
      <w:r w:rsidRPr="7F249A25">
        <w:rPr>
          <w:rFonts w:ascii="Arial" w:hAnsi="Arial" w:cs="Arial"/>
        </w:rPr>
        <w:t>NFWI operational updates</w:t>
      </w:r>
    </w:p>
    <w:p w14:paraId="77B90559" w14:textId="2F03FA47" w:rsidR="00206AF4" w:rsidRDefault="404A5B93" w:rsidP="00A241EE">
      <w:pPr>
        <w:pStyle w:val="ListParagraph"/>
        <w:numPr>
          <w:ilvl w:val="0"/>
          <w:numId w:val="1"/>
        </w:numPr>
        <w:spacing w:after="0" w:line="240" w:lineRule="auto"/>
        <w:ind w:left="426" w:hanging="284"/>
      </w:pPr>
      <w:r w:rsidRPr="7F249A25">
        <w:rPr>
          <w:rFonts w:ascii="Arial" w:hAnsi="Arial" w:cs="Arial"/>
        </w:rPr>
        <w:t>Role-specific sessions on topics such as employment law, effective internal controls, and social media.</w:t>
      </w:r>
    </w:p>
    <w:p w14:paraId="565B686D" w14:textId="715656B2" w:rsidR="00206AF4" w:rsidRDefault="00206AF4" w:rsidP="7F249A25">
      <w:pPr>
        <w:spacing w:after="0" w:line="240" w:lineRule="auto"/>
        <w:rPr>
          <w:rFonts w:ascii="Arial" w:hAnsi="Arial" w:cs="Arial"/>
        </w:rPr>
      </w:pPr>
    </w:p>
    <w:p w14:paraId="25AAE27A" w14:textId="77777777" w:rsidR="007B0E91" w:rsidRPr="00A414FF" w:rsidRDefault="007B0E91" w:rsidP="007B0E91">
      <w:pPr>
        <w:spacing w:after="0" w:line="240" w:lineRule="auto"/>
        <w:rPr>
          <w:rFonts w:ascii="Arial Narrow" w:hAnsi="Arial Narrow"/>
          <w:b/>
          <w:bCs/>
          <w:color w:val="004236"/>
          <w:sz w:val="28"/>
          <w:szCs w:val="28"/>
        </w:rPr>
      </w:pPr>
      <w:r>
        <w:rPr>
          <w:rFonts w:ascii="Arial Narrow" w:hAnsi="Arial Narrow"/>
          <w:b/>
          <w:bCs/>
          <w:color w:val="004236"/>
          <w:sz w:val="28"/>
          <w:szCs w:val="28"/>
        </w:rPr>
        <w:t>Federation Tr</w:t>
      </w:r>
      <w:r w:rsidRPr="00A414FF">
        <w:rPr>
          <w:rFonts w:ascii="Arial Narrow" w:hAnsi="Arial Narrow"/>
          <w:b/>
          <w:bCs/>
          <w:color w:val="004236"/>
          <w:sz w:val="28"/>
          <w:szCs w:val="28"/>
        </w:rPr>
        <w:t>ustee Training</w:t>
      </w:r>
      <w:r>
        <w:rPr>
          <w:rFonts w:ascii="Arial Narrow" w:hAnsi="Arial Narrow"/>
          <w:b/>
          <w:bCs/>
          <w:color w:val="004236"/>
          <w:sz w:val="28"/>
          <w:szCs w:val="28"/>
        </w:rPr>
        <w:t xml:space="preserve"> E-Learning - Reminder</w:t>
      </w:r>
    </w:p>
    <w:p w14:paraId="27BF386A" w14:textId="77777777" w:rsidR="007B0E91" w:rsidRDefault="007B0E91" w:rsidP="007B0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Federations are reminded that the Federation Trustee E-learning package is available on WI Training and is mandatory for all trustees. Please ensure all trustees have completed the training by the end of February 2023 and continue to inform the NFWI Education and Training Team of any changes to your Board of Trustees by returning the Federation Trustee Training Log to </w:t>
      </w:r>
      <w:hyperlink r:id="rId8" w:tgtFrame="_blank" w:history="1">
        <w:r w:rsidRPr="00A241EE">
          <w:rPr>
            <w:rStyle w:val="normaltextrun"/>
            <w:rFonts w:ascii="Arial" w:hAnsi="Arial" w:cs="Arial"/>
            <w:sz w:val="22"/>
            <w:szCs w:val="22"/>
            <w:u w:val="single"/>
          </w:rPr>
          <w:t>training@nfwi.org.uk</w:t>
        </w:r>
      </w:hyperlink>
      <w:r w:rsidRPr="00A241EE">
        <w:rPr>
          <w:rStyle w:val="normaltextrun"/>
          <w:rFonts w:ascii="Arial" w:hAnsi="Arial" w:cs="Arial"/>
          <w:sz w:val="22"/>
          <w:szCs w:val="22"/>
        </w:rPr>
        <w:t>. </w:t>
      </w:r>
      <w:r w:rsidRPr="00A241EE">
        <w:rPr>
          <w:rStyle w:val="eop"/>
          <w:rFonts w:ascii="Arial" w:hAnsi="Arial" w:cs="Arial"/>
          <w:sz w:val="22"/>
          <w:szCs w:val="22"/>
        </w:rPr>
        <w:t> </w:t>
      </w:r>
    </w:p>
    <w:p w14:paraId="21A08213" w14:textId="77777777" w:rsidR="007B0E91" w:rsidRDefault="007B0E91" w:rsidP="7F249A25">
      <w:pPr>
        <w:spacing w:after="0" w:line="240" w:lineRule="auto"/>
        <w:rPr>
          <w:rFonts w:ascii="Arial" w:hAnsi="Arial" w:cs="Arial"/>
        </w:rPr>
      </w:pPr>
    </w:p>
    <w:p w14:paraId="16760CF6" w14:textId="2BA6C79D" w:rsidR="00D821DE" w:rsidRDefault="00504C03" w:rsidP="7F249A25">
      <w:pPr>
        <w:spacing w:after="0" w:line="240" w:lineRule="auto"/>
        <w:rPr>
          <w:rFonts w:ascii="Arial" w:hAnsi="Arial" w:cs="Arial"/>
        </w:rPr>
      </w:pPr>
      <w:r>
        <w:rPr>
          <w:rFonts w:ascii="Arial" w:hAnsi="Arial" w:cs="Arial"/>
        </w:rPr>
        <w:t>As an add</w:t>
      </w:r>
      <w:r w:rsidR="00052AF7">
        <w:rPr>
          <w:rFonts w:ascii="Arial" w:hAnsi="Arial" w:cs="Arial"/>
        </w:rPr>
        <w:t>-</w:t>
      </w:r>
      <w:r>
        <w:rPr>
          <w:rFonts w:ascii="Arial" w:hAnsi="Arial" w:cs="Arial"/>
        </w:rPr>
        <w:t xml:space="preserve">on to the trustee training e-learning, we are pleased to offer </w:t>
      </w:r>
      <w:r w:rsidR="002D434C">
        <w:rPr>
          <w:rFonts w:ascii="Arial" w:hAnsi="Arial" w:cs="Arial"/>
        </w:rPr>
        <w:t>two</w:t>
      </w:r>
      <w:r>
        <w:rPr>
          <w:rFonts w:ascii="Arial" w:hAnsi="Arial" w:cs="Arial"/>
        </w:rPr>
        <w:t xml:space="preserve"> further courses to support </w:t>
      </w:r>
      <w:r w:rsidR="00406C02">
        <w:rPr>
          <w:rFonts w:ascii="Arial" w:hAnsi="Arial" w:cs="Arial"/>
        </w:rPr>
        <w:t xml:space="preserve">the efficient running of </w:t>
      </w:r>
      <w:r w:rsidR="002D434C">
        <w:rPr>
          <w:rFonts w:ascii="Arial" w:hAnsi="Arial" w:cs="Arial"/>
        </w:rPr>
        <w:t>B</w:t>
      </w:r>
      <w:r w:rsidR="00406C02">
        <w:rPr>
          <w:rFonts w:ascii="Arial" w:hAnsi="Arial" w:cs="Arial"/>
        </w:rPr>
        <w:t>oards</w:t>
      </w:r>
      <w:r w:rsidR="002D434C">
        <w:rPr>
          <w:rFonts w:ascii="Arial" w:hAnsi="Arial" w:cs="Arial"/>
        </w:rPr>
        <w:t xml:space="preserve"> and subsequently, better </w:t>
      </w:r>
      <w:r>
        <w:rPr>
          <w:rFonts w:ascii="Arial" w:hAnsi="Arial" w:cs="Arial"/>
        </w:rPr>
        <w:t>governance</w:t>
      </w:r>
      <w:r w:rsidR="00052AF7">
        <w:rPr>
          <w:rFonts w:ascii="Arial" w:hAnsi="Arial" w:cs="Arial"/>
        </w:rPr>
        <w:t xml:space="preserve"> </w:t>
      </w:r>
      <w:r w:rsidR="002D434C">
        <w:rPr>
          <w:rFonts w:ascii="Arial" w:hAnsi="Arial" w:cs="Arial"/>
        </w:rPr>
        <w:t>of your charity.  These courses are primarily directed to Federation Trustees, however members wishing to attend are also welcomed…</w:t>
      </w:r>
    </w:p>
    <w:p w14:paraId="2F94933A" w14:textId="0899FC70" w:rsidR="007B0E91" w:rsidRDefault="004E2547" w:rsidP="7F249A25">
      <w:pPr>
        <w:spacing w:after="0" w:line="240" w:lineRule="auto"/>
        <w:rPr>
          <w:rFonts w:ascii="Arial" w:hAnsi="Arial" w:cs="Arial"/>
        </w:rPr>
      </w:pPr>
      <w:r>
        <w:rPr>
          <w:rFonts w:ascii="Arial" w:hAnsi="Arial" w:cs="Arial"/>
        </w:rPr>
        <w:t xml:space="preserve"> </w:t>
      </w:r>
    </w:p>
    <w:p w14:paraId="30874524" w14:textId="1DF9C299" w:rsidR="009B4505" w:rsidRPr="00A414FF" w:rsidRDefault="000F2561" w:rsidP="009B4505">
      <w:pPr>
        <w:spacing w:after="0" w:line="240" w:lineRule="auto"/>
        <w:rPr>
          <w:rFonts w:ascii="Arial Narrow" w:hAnsi="Arial Narrow"/>
          <w:b/>
          <w:bCs/>
          <w:color w:val="004236"/>
          <w:sz w:val="28"/>
          <w:szCs w:val="28"/>
        </w:rPr>
      </w:pPr>
      <w:r w:rsidRPr="00A414FF">
        <w:rPr>
          <w:rFonts w:ascii="Arial Narrow" w:hAnsi="Arial Narrow"/>
          <w:b/>
          <w:bCs/>
          <w:color w:val="004236"/>
          <w:sz w:val="28"/>
          <w:szCs w:val="28"/>
        </w:rPr>
        <w:t>Conflict Management</w:t>
      </w:r>
      <w:r w:rsidR="00D001F0" w:rsidRPr="00A414FF">
        <w:rPr>
          <w:rFonts w:ascii="Arial Narrow" w:hAnsi="Arial Narrow"/>
          <w:b/>
          <w:bCs/>
          <w:color w:val="004236"/>
          <w:sz w:val="28"/>
          <w:szCs w:val="28"/>
        </w:rPr>
        <w:t xml:space="preserve"> </w:t>
      </w:r>
      <w:r w:rsidR="002630DC">
        <w:rPr>
          <w:rFonts w:ascii="Arial Narrow" w:hAnsi="Arial Narrow"/>
          <w:b/>
          <w:bCs/>
          <w:color w:val="004236"/>
          <w:sz w:val="28"/>
          <w:szCs w:val="28"/>
        </w:rPr>
        <w:t xml:space="preserve">- </w:t>
      </w:r>
      <w:r w:rsidR="00D001F0" w:rsidRPr="00A414FF">
        <w:rPr>
          <w:rFonts w:ascii="Arial Narrow" w:hAnsi="Arial Narrow"/>
          <w:b/>
          <w:bCs/>
          <w:color w:val="004236"/>
          <w:sz w:val="28"/>
          <w:szCs w:val="28"/>
        </w:rPr>
        <w:t>The Conflict Training Company</w:t>
      </w:r>
    </w:p>
    <w:p w14:paraId="47540252" w14:textId="32924FF8" w:rsidR="00A414FF" w:rsidRPr="002630DC" w:rsidRDefault="00A414FF" w:rsidP="009B4505">
      <w:pPr>
        <w:spacing w:after="0" w:line="240" w:lineRule="auto"/>
        <w:rPr>
          <w:rFonts w:ascii="Arial Narrow" w:hAnsi="Arial Narrow"/>
          <w:b/>
          <w:bCs/>
          <w:color w:val="768838"/>
          <w:sz w:val="28"/>
          <w:szCs w:val="28"/>
        </w:rPr>
      </w:pPr>
      <w:r w:rsidRPr="002630DC">
        <w:rPr>
          <w:rFonts w:ascii="Arial Narrow" w:hAnsi="Arial Narrow"/>
          <w:b/>
          <w:bCs/>
          <w:color w:val="768838"/>
          <w:sz w:val="28"/>
          <w:szCs w:val="28"/>
        </w:rPr>
        <w:t xml:space="preserve">Friday </w:t>
      </w:r>
      <w:r w:rsidR="00D001F0" w:rsidRPr="002630DC">
        <w:rPr>
          <w:rFonts w:ascii="Arial Narrow" w:hAnsi="Arial Narrow"/>
          <w:b/>
          <w:bCs/>
          <w:color w:val="768838"/>
          <w:sz w:val="28"/>
          <w:szCs w:val="28"/>
        </w:rPr>
        <w:t>10 March</w:t>
      </w:r>
      <w:r w:rsidRPr="002630DC">
        <w:rPr>
          <w:rFonts w:ascii="Arial Narrow" w:hAnsi="Arial Narrow"/>
          <w:b/>
          <w:bCs/>
          <w:color w:val="768838"/>
          <w:sz w:val="28"/>
          <w:szCs w:val="28"/>
        </w:rPr>
        <w:t xml:space="preserve"> 2023</w:t>
      </w:r>
      <w:r w:rsidR="002630DC">
        <w:rPr>
          <w:rFonts w:ascii="Arial Narrow" w:hAnsi="Arial Narrow"/>
          <w:b/>
          <w:bCs/>
          <w:color w:val="768838"/>
          <w:sz w:val="28"/>
          <w:szCs w:val="28"/>
        </w:rPr>
        <w:t xml:space="preserve"> (</w:t>
      </w:r>
      <w:r w:rsidRPr="002630DC">
        <w:rPr>
          <w:rFonts w:ascii="Arial Narrow" w:hAnsi="Arial Narrow"/>
          <w:b/>
          <w:bCs/>
          <w:color w:val="768838"/>
          <w:sz w:val="28"/>
          <w:szCs w:val="28"/>
        </w:rPr>
        <w:t>9.30am to 12.30pm</w:t>
      </w:r>
      <w:r w:rsidR="002630DC">
        <w:rPr>
          <w:rFonts w:ascii="Arial Narrow" w:hAnsi="Arial Narrow"/>
          <w:b/>
          <w:bCs/>
          <w:color w:val="768838"/>
          <w:sz w:val="28"/>
          <w:szCs w:val="28"/>
        </w:rPr>
        <w:t>)</w:t>
      </w:r>
      <w:r w:rsidRPr="002630DC">
        <w:rPr>
          <w:rFonts w:ascii="Arial Narrow" w:hAnsi="Arial Narrow"/>
          <w:b/>
          <w:bCs/>
          <w:color w:val="768838"/>
          <w:sz w:val="28"/>
          <w:szCs w:val="28"/>
        </w:rPr>
        <w:t xml:space="preserve"> or</w:t>
      </w:r>
      <w:r w:rsidR="006A2E0E" w:rsidRPr="002630DC">
        <w:rPr>
          <w:rFonts w:ascii="Arial Narrow" w:hAnsi="Arial Narrow"/>
          <w:b/>
          <w:bCs/>
          <w:color w:val="768838"/>
          <w:sz w:val="28"/>
          <w:szCs w:val="28"/>
        </w:rPr>
        <w:tab/>
      </w:r>
    </w:p>
    <w:p w14:paraId="5E3A9907" w14:textId="5A9E5BC0" w:rsidR="00D001F0" w:rsidRPr="002630DC" w:rsidRDefault="00A414FF" w:rsidP="009B4505">
      <w:pPr>
        <w:spacing w:after="0" w:line="240" w:lineRule="auto"/>
        <w:rPr>
          <w:rFonts w:ascii="Arial Narrow" w:hAnsi="Arial Narrow"/>
          <w:b/>
          <w:bCs/>
          <w:color w:val="768838"/>
          <w:sz w:val="28"/>
          <w:szCs w:val="28"/>
        </w:rPr>
      </w:pPr>
      <w:r w:rsidRPr="002630DC">
        <w:rPr>
          <w:rFonts w:ascii="Arial Narrow" w:hAnsi="Arial Narrow"/>
          <w:b/>
          <w:bCs/>
          <w:color w:val="768838"/>
          <w:sz w:val="28"/>
          <w:szCs w:val="28"/>
        </w:rPr>
        <w:t>Wednesday 10 May</w:t>
      </w:r>
      <w:r w:rsidR="002630DC">
        <w:rPr>
          <w:rFonts w:ascii="Arial Narrow" w:hAnsi="Arial Narrow"/>
          <w:b/>
          <w:bCs/>
          <w:color w:val="768838"/>
          <w:sz w:val="28"/>
          <w:szCs w:val="28"/>
        </w:rPr>
        <w:t xml:space="preserve"> (1</w:t>
      </w:r>
      <w:r w:rsidRPr="002630DC">
        <w:rPr>
          <w:rFonts w:ascii="Arial Narrow" w:hAnsi="Arial Narrow"/>
          <w:b/>
          <w:bCs/>
          <w:color w:val="768838"/>
          <w:sz w:val="28"/>
          <w:szCs w:val="28"/>
        </w:rPr>
        <w:t>.30pm to 4.30pm</w:t>
      </w:r>
      <w:r w:rsidR="002630DC">
        <w:rPr>
          <w:rFonts w:ascii="Arial Narrow" w:hAnsi="Arial Narrow"/>
          <w:b/>
          <w:bCs/>
          <w:color w:val="768838"/>
          <w:sz w:val="28"/>
          <w:szCs w:val="28"/>
        </w:rPr>
        <w:t>)</w:t>
      </w:r>
    </w:p>
    <w:p w14:paraId="16887DE2" w14:textId="4AF14F3F" w:rsidR="0016076F" w:rsidRPr="0016076F" w:rsidRDefault="0016076F" w:rsidP="0016076F">
      <w:pPr>
        <w:spacing w:after="0" w:line="240" w:lineRule="auto"/>
        <w:rPr>
          <w:rFonts w:ascii="Arial Narrow" w:hAnsi="Arial Narrow"/>
          <w:b/>
          <w:bCs/>
          <w:color w:val="768838"/>
          <w:sz w:val="28"/>
          <w:szCs w:val="28"/>
        </w:rPr>
      </w:pPr>
      <w:r w:rsidRPr="0016076F">
        <w:rPr>
          <w:rFonts w:ascii="Arial Narrow" w:hAnsi="Arial Narrow"/>
          <w:b/>
          <w:bCs/>
          <w:color w:val="768838"/>
          <w:sz w:val="28"/>
          <w:szCs w:val="28"/>
        </w:rPr>
        <w:t xml:space="preserve">Cost: </w:t>
      </w:r>
      <w:r>
        <w:rPr>
          <w:rFonts w:ascii="Arial Narrow" w:hAnsi="Arial Narrow"/>
          <w:b/>
          <w:bCs/>
          <w:color w:val="768838"/>
          <w:sz w:val="28"/>
          <w:szCs w:val="28"/>
        </w:rPr>
        <w:t>£45 per person</w:t>
      </w:r>
    </w:p>
    <w:p w14:paraId="162B32A1" w14:textId="79861A10" w:rsidR="00A414FF" w:rsidRPr="00A414FF" w:rsidRDefault="00E54259" w:rsidP="00A414FF">
      <w:pPr>
        <w:spacing w:after="0" w:line="240" w:lineRule="auto"/>
        <w:rPr>
          <w:rFonts w:ascii="Arial" w:hAnsi="Arial" w:cs="Arial"/>
        </w:rPr>
      </w:pPr>
      <w:r>
        <w:rPr>
          <w:rFonts w:ascii="Arial" w:hAnsi="Arial" w:cs="Arial"/>
        </w:rPr>
        <w:t>L</w:t>
      </w:r>
      <w:r w:rsidR="00EF0A04">
        <w:rPr>
          <w:rFonts w:ascii="Arial" w:hAnsi="Arial" w:cs="Arial"/>
        </w:rPr>
        <w:t xml:space="preserve">earn </w:t>
      </w:r>
      <w:r w:rsidR="00A414FF" w:rsidRPr="00A414FF">
        <w:rPr>
          <w:rFonts w:ascii="Arial" w:hAnsi="Arial" w:cs="Arial"/>
        </w:rPr>
        <w:t xml:space="preserve">how </w:t>
      </w:r>
      <w:r w:rsidR="00A414FF">
        <w:rPr>
          <w:rFonts w:ascii="Arial" w:hAnsi="Arial" w:cs="Arial"/>
        </w:rPr>
        <w:t>to</w:t>
      </w:r>
      <w:r w:rsidR="00A414FF" w:rsidRPr="00A414FF">
        <w:rPr>
          <w:rFonts w:ascii="Arial" w:hAnsi="Arial" w:cs="Arial"/>
        </w:rPr>
        <w:t xml:space="preserve"> control and manage </w:t>
      </w:r>
      <w:r w:rsidR="00EF0A04">
        <w:rPr>
          <w:rFonts w:ascii="Arial" w:hAnsi="Arial" w:cs="Arial"/>
        </w:rPr>
        <w:t>your</w:t>
      </w:r>
      <w:r w:rsidR="00A414FF" w:rsidRPr="00A414FF">
        <w:rPr>
          <w:rFonts w:ascii="Arial" w:hAnsi="Arial" w:cs="Arial"/>
        </w:rPr>
        <w:t xml:space="preserve"> responses</w:t>
      </w:r>
      <w:r w:rsidR="00EF0A04">
        <w:rPr>
          <w:rFonts w:ascii="Arial" w:hAnsi="Arial" w:cs="Arial"/>
        </w:rPr>
        <w:t xml:space="preserve"> and</w:t>
      </w:r>
      <w:r w:rsidR="00A414FF" w:rsidRPr="00A414FF">
        <w:rPr>
          <w:rFonts w:ascii="Arial" w:hAnsi="Arial" w:cs="Arial"/>
        </w:rPr>
        <w:t xml:space="preserve"> ensure </w:t>
      </w:r>
      <w:r w:rsidR="00EF0A04">
        <w:rPr>
          <w:rFonts w:ascii="Arial" w:hAnsi="Arial" w:cs="Arial"/>
        </w:rPr>
        <w:t>you</w:t>
      </w:r>
      <w:r w:rsidR="00A414FF" w:rsidRPr="00A414FF">
        <w:rPr>
          <w:rFonts w:ascii="Arial" w:hAnsi="Arial" w:cs="Arial"/>
        </w:rPr>
        <w:t xml:space="preserve"> have full capabilities to influence </w:t>
      </w:r>
      <w:r w:rsidR="00A414FF">
        <w:rPr>
          <w:rFonts w:ascii="Arial" w:hAnsi="Arial" w:cs="Arial"/>
        </w:rPr>
        <w:t xml:space="preserve">any </w:t>
      </w:r>
      <w:r w:rsidR="00A414FF" w:rsidRPr="00A414FF">
        <w:rPr>
          <w:rFonts w:ascii="Arial" w:hAnsi="Arial" w:cs="Arial"/>
        </w:rPr>
        <w:t xml:space="preserve">interaction in a positive way. </w:t>
      </w:r>
      <w:r w:rsidR="00A414FF">
        <w:rPr>
          <w:rFonts w:ascii="Arial" w:hAnsi="Arial" w:cs="Arial"/>
        </w:rPr>
        <w:t>Focussing on easy-to-implement insights and strategies, members will learn to:</w:t>
      </w:r>
    </w:p>
    <w:p w14:paraId="12420A41" w14:textId="77777777" w:rsidR="00A414FF" w:rsidRPr="00A414FF" w:rsidRDefault="00A414FF" w:rsidP="00A414FF">
      <w:pPr>
        <w:spacing w:after="0" w:line="240" w:lineRule="auto"/>
        <w:rPr>
          <w:rFonts w:ascii="Arial" w:hAnsi="Arial" w:cs="Arial"/>
        </w:rPr>
      </w:pPr>
    </w:p>
    <w:p w14:paraId="715A5354" w14:textId="76C15C5A" w:rsidR="00A414FF" w:rsidRPr="00A414FF" w:rsidRDefault="00A414FF" w:rsidP="00A241EE">
      <w:pPr>
        <w:pStyle w:val="ListParagraph"/>
        <w:numPr>
          <w:ilvl w:val="0"/>
          <w:numId w:val="2"/>
        </w:numPr>
        <w:spacing w:after="0" w:line="240" w:lineRule="auto"/>
        <w:ind w:left="426" w:hanging="284"/>
        <w:rPr>
          <w:rFonts w:ascii="Arial" w:hAnsi="Arial" w:cs="Arial"/>
        </w:rPr>
      </w:pPr>
      <w:r w:rsidRPr="00A414FF">
        <w:rPr>
          <w:rFonts w:ascii="Arial" w:hAnsi="Arial" w:cs="Arial"/>
        </w:rPr>
        <w:lastRenderedPageBreak/>
        <w:t xml:space="preserve">Manage tone of voice and the speed of the conversation </w:t>
      </w:r>
    </w:p>
    <w:p w14:paraId="57440321" w14:textId="68FE16E6" w:rsidR="00A414FF" w:rsidRPr="00A414FF" w:rsidRDefault="00A414FF" w:rsidP="00A241EE">
      <w:pPr>
        <w:pStyle w:val="ListParagraph"/>
        <w:numPr>
          <w:ilvl w:val="0"/>
          <w:numId w:val="2"/>
        </w:numPr>
        <w:spacing w:after="0" w:line="240" w:lineRule="auto"/>
        <w:ind w:left="426" w:hanging="284"/>
        <w:rPr>
          <w:rFonts w:ascii="Arial" w:hAnsi="Arial" w:cs="Arial"/>
        </w:rPr>
      </w:pPr>
      <w:r w:rsidRPr="00A414FF">
        <w:rPr>
          <w:rFonts w:ascii="Arial" w:hAnsi="Arial" w:cs="Arial"/>
        </w:rPr>
        <w:t xml:space="preserve">Manage body language to convey cooperation rather than any hint of confrontation  </w:t>
      </w:r>
    </w:p>
    <w:p w14:paraId="6D4E5C73" w14:textId="7490B61E" w:rsidR="00A414FF" w:rsidRPr="00A414FF" w:rsidRDefault="00A414FF" w:rsidP="00A241EE">
      <w:pPr>
        <w:pStyle w:val="ListParagraph"/>
        <w:numPr>
          <w:ilvl w:val="0"/>
          <w:numId w:val="2"/>
        </w:numPr>
        <w:spacing w:after="0" w:line="240" w:lineRule="auto"/>
        <w:ind w:left="426" w:hanging="284"/>
        <w:rPr>
          <w:rFonts w:ascii="Arial" w:hAnsi="Arial" w:cs="Arial"/>
        </w:rPr>
      </w:pPr>
      <w:r w:rsidRPr="00A414FF">
        <w:rPr>
          <w:rFonts w:ascii="Arial" w:hAnsi="Arial" w:cs="Arial"/>
        </w:rPr>
        <w:t xml:space="preserve">Structure and control conversations </w:t>
      </w:r>
    </w:p>
    <w:p w14:paraId="1CA67287" w14:textId="5D87621C" w:rsidR="000F2561" w:rsidRPr="00A414FF" w:rsidRDefault="00A414FF" w:rsidP="00A241EE">
      <w:pPr>
        <w:pStyle w:val="ListParagraph"/>
        <w:numPr>
          <w:ilvl w:val="0"/>
          <w:numId w:val="2"/>
        </w:numPr>
        <w:spacing w:after="0" w:line="240" w:lineRule="auto"/>
        <w:ind w:left="426" w:hanging="284"/>
        <w:rPr>
          <w:rFonts w:ascii="Arial" w:hAnsi="Arial" w:cs="Arial"/>
        </w:rPr>
      </w:pPr>
      <w:r w:rsidRPr="00A414FF">
        <w:rPr>
          <w:rFonts w:ascii="Arial" w:hAnsi="Arial" w:cs="Arial"/>
        </w:rPr>
        <w:t>Build confidence to manage challenging interactions even when the outcome of some conversations might not be as positive as you would have hoped.</w:t>
      </w:r>
    </w:p>
    <w:p w14:paraId="3366F861" w14:textId="77777777" w:rsidR="008431BE" w:rsidRDefault="008431BE" w:rsidP="009B4505">
      <w:pPr>
        <w:spacing w:after="0" w:line="240" w:lineRule="auto"/>
        <w:rPr>
          <w:rFonts w:ascii="Arial Narrow" w:hAnsi="Arial Narrow"/>
          <w:b/>
          <w:bCs/>
          <w:color w:val="004236"/>
          <w:sz w:val="28"/>
          <w:szCs w:val="28"/>
        </w:rPr>
      </w:pPr>
    </w:p>
    <w:p w14:paraId="72BE4CA2" w14:textId="78F03D27" w:rsidR="009B4505" w:rsidRPr="006A2E0E" w:rsidRDefault="002630DC" w:rsidP="009B4505">
      <w:pPr>
        <w:spacing w:after="0" w:line="240" w:lineRule="auto"/>
        <w:rPr>
          <w:rFonts w:ascii="Arial Narrow" w:hAnsi="Arial Narrow"/>
          <w:b/>
          <w:bCs/>
          <w:color w:val="004236"/>
          <w:sz w:val="28"/>
          <w:szCs w:val="28"/>
        </w:rPr>
      </w:pPr>
      <w:r>
        <w:rPr>
          <w:rFonts w:ascii="Arial Narrow" w:hAnsi="Arial Narrow"/>
          <w:b/>
          <w:bCs/>
          <w:color w:val="004236"/>
          <w:sz w:val="28"/>
          <w:szCs w:val="28"/>
        </w:rPr>
        <w:t xml:space="preserve">Speakers Trust: </w:t>
      </w:r>
      <w:r w:rsidR="00D001F0" w:rsidRPr="006A2E0E">
        <w:rPr>
          <w:rFonts w:ascii="Arial Narrow" w:hAnsi="Arial Narrow"/>
          <w:b/>
          <w:bCs/>
          <w:color w:val="004236"/>
          <w:sz w:val="28"/>
          <w:szCs w:val="28"/>
        </w:rPr>
        <w:t>Speaking with Confidence</w:t>
      </w:r>
    </w:p>
    <w:p w14:paraId="4A4727E2" w14:textId="77777777" w:rsidR="00372648" w:rsidRDefault="006A2E0E" w:rsidP="006A2E0E">
      <w:pPr>
        <w:spacing w:after="0" w:line="240" w:lineRule="auto"/>
        <w:rPr>
          <w:rFonts w:ascii="Arial Narrow" w:hAnsi="Arial Narrow" w:cs="Arial"/>
          <w:b/>
          <w:bCs/>
          <w:color w:val="768838"/>
          <w:sz w:val="28"/>
          <w:szCs w:val="28"/>
        </w:rPr>
      </w:pPr>
      <w:r w:rsidRPr="002630DC">
        <w:rPr>
          <w:rFonts w:ascii="Arial Narrow" w:hAnsi="Arial Narrow" w:cs="Arial"/>
          <w:b/>
          <w:bCs/>
          <w:color w:val="768838"/>
          <w:sz w:val="28"/>
          <w:szCs w:val="28"/>
        </w:rPr>
        <w:t>Tuesday 21 March 2023, 10am to 12.00noon, or</w:t>
      </w:r>
      <w:r w:rsidR="00372648">
        <w:rPr>
          <w:rFonts w:ascii="Arial Narrow" w:hAnsi="Arial Narrow" w:cs="Arial"/>
          <w:b/>
          <w:bCs/>
          <w:color w:val="768838"/>
          <w:sz w:val="28"/>
          <w:szCs w:val="28"/>
        </w:rPr>
        <w:t xml:space="preserve"> </w:t>
      </w:r>
    </w:p>
    <w:p w14:paraId="65BC8B33" w14:textId="02491F6C" w:rsidR="006A2E0E" w:rsidRPr="002630DC" w:rsidRDefault="006A2E0E" w:rsidP="006A2E0E">
      <w:pPr>
        <w:spacing w:after="0" w:line="240" w:lineRule="auto"/>
        <w:rPr>
          <w:rFonts w:ascii="Arial Narrow" w:hAnsi="Arial Narrow" w:cs="Arial"/>
          <w:b/>
          <w:bCs/>
          <w:color w:val="768838"/>
          <w:sz w:val="28"/>
          <w:szCs w:val="28"/>
        </w:rPr>
      </w:pPr>
      <w:r w:rsidRPr="002630DC">
        <w:rPr>
          <w:rFonts w:ascii="Arial Narrow" w:hAnsi="Arial Narrow" w:cs="Arial"/>
          <w:b/>
          <w:bCs/>
          <w:color w:val="768838"/>
          <w:sz w:val="28"/>
          <w:szCs w:val="28"/>
        </w:rPr>
        <w:t>Thursday 1 June 2023, 2pm to 4pm</w:t>
      </w:r>
    </w:p>
    <w:p w14:paraId="6E9A5648" w14:textId="758D5A63" w:rsidR="0016076F" w:rsidRPr="0016076F" w:rsidRDefault="0016076F" w:rsidP="0016076F">
      <w:pPr>
        <w:spacing w:after="0" w:line="240" w:lineRule="auto"/>
        <w:rPr>
          <w:rFonts w:ascii="Arial Narrow" w:hAnsi="Arial Narrow"/>
          <w:b/>
          <w:bCs/>
          <w:color w:val="768838"/>
          <w:sz w:val="28"/>
          <w:szCs w:val="28"/>
        </w:rPr>
      </w:pPr>
      <w:r w:rsidRPr="0016076F">
        <w:rPr>
          <w:rFonts w:ascii="Arial Narrow" w:hAnsi="Arial Narrow"/>
          <w:b/>
          <w:bCs/>
          <w:color w:val="768838"/>
          <w:sz w:val="28"/>
          <w:szCs w:val="28"/>
        </w:rPr>
        <w:t xml:space="preserve">Cost: </w:t>
      </w:r>
      <w:r>
        <w:rPr>
          <w:rFonts w:ascii="Arial Narrow" w:hAnsi="Arial Narrow"/>
          <w:b/>
          <w:bCs/>
          <w:color w:val="768838"/>
          <w:sz w:val="28"/>
          <w:szCs w:val="28"/>
        </w:rPr>
        <w:t>£20 person</w:t>
      </w:r>
    </w:p>
    <w:p w14:paraId="798A31B3" w14:textId="4C503C28" w:rsidR="006A2E0E" w:rsidRPr="006A2E0E" w:rsidRDefault="006A2E0E" w:rsidP="006A2E0E">
      <w:pPr>
        <w:spacing w:after="0" w:line="240" w:lineRule="auto"/>
        <w:rPr>
          <w:rFonts w:ascii="Arial" w:hAnsi="Arial" w:cs="Arial"/>
        </w:rPr>
      </w:pPr>
      <w:r w:rsidRPr="006A2E0E">
        <w:rPr>
          <w:rFonts w:ascii="Arial" w:hAnsi="Arial" w:cs="Arial"/>
        </w:rPr>
        <w:t xml:space="preserve">Does the thought of giving a presentation to a room full of people fill you with dread? If you have ever needed to share information in a clear and interesting way or even convince others of your point of view, then this is the workshop for you. It is suitable for all levels of ability and for like-minded people who want to become confident, articulate and engaging speakers. </w:t>
      </w:r>
    </w:p>
    <w:p w14:paraId="45A1A8FF" w14:textId="77777777" w:rsidR="006A2E0E" w:rsidRPr="006A2E0E" w:rsidRDefault="006A2E0E" w:rsidP="006A2E0E">
      <w:pPr>
        <w:spacing w:after="0" w:line="240" w:lineRule="auto"/>
        <w:rPr>
          <w:rFonts w:ascii="Arial" w:hAnsi="Arial" w:cs="Arial"/>
        </w:rPr>
      </w:pPr>
    </w:p>
    <w:p w14:paraId="3D750DF9" w14:textId="0DFC8DD0" w:rsidR="00367E03" w:rsidRDefault="006A2E0E" w:rsidP="009A0420">
      <w:pPr>
        <w:spacing w:after="0" w:line="240" w:lineRule="auto"/>
        <w:rPr>
          <w:rFonts w:ascii="Arial" w:hAnsi="Arial" w:cs="Arial"/>
        </w:rPr>
      </w:pPr>
      <w:r w:rsidRPr="7F249A25">
        <w:rPr>
          <w:rFonts w:ascii="Arial" w:hAnsi="Arial" w:cs="Arial"/>
        </w:rPr>
        <w:t xml:space="preserve">This level 1 workshop will allow you to learn </w:t>
      </w:r>
      <w:r w:rsidR="002630DC" w:rsidRPr="7F249A25">
        <w:rPr>
          <w:rFonts w:ascii="Arial" w:hAnsi="Arial" w:cs="Arial"/>
        </w:rPr>
        <w:t>all</w:t>
      </w:r>
      <w:r w:rsidRPr="7F249A25">
        <w:rPr>
          <w:rFonts w:ascii="Arial" w:hAnsi="Arial" w:cs="Arial"/>
        </w:rPr>
        <w:t xml:space="preserve"> the fundamentals of good communication, including voice control, body language and powerful connection. The workshop is highly interactive </w:t>
      </w:r>
      <w:r w:rsidR="007F2D19">
        <w:rPr>
          <w:rFonts w:ascii="Arial" w:hAnsi="Arial" w:cs="Arial"/>
        </w:rPr>
        <w:t>and y</w:t>
      </w:r>
      <w:r w:rsidR="00EF0A04" w:rsidRPr="7F249A25">
        <w:rPr>
          <w:rFonts w:ascii="Arial" w:hAnsi="Arial" w:cs="Arial"/>
        </w:rPr>
        <w:t>ou will be</w:t>
      </w:r>
      <w:r w:rsidRPr="7F249A25">
        <w:rPr>
          <w:rFonts w:ascii="Arial" w:hAnsi="Arial" w:cs="Arial"/>
        </w:rPr>
        <w:t xml:space="preserve"> encourage</w:t>
      </w:r>
      <w:r w:rsidR="00EF0A04" w:rsidRPr="7F249A25">
        <w:rPr>
          <w:rFonts w:ascii="Arial" w:hAnsi="Arial" w:cs="Arial"/>
        </w:rPr>
        <w:t>d</w:t>
      </w:r>
      <w:r w:rsidRPr="7F249A25">
        <w:rPr>
          <w:rFonts w:ascii="Arial" w:hAnsi="Arial" w:cs="Arial"/>
        </w:rPr>
        <w:t xml:space="preserve"> to step out of your comfort zone in a safe and relaxed environment</w:t>
      </w:r>
      <w:r w:rsidR="00EF0A04" w:rsidRPr="7F249A25">
        <w:rPr>
          <w:rFonts w:ascii="Arial" w:hAnsi="Arial" w:cs="Arial"/>
        </w:rPr>
        <w:t xml:space="preserve">, </w:t>
      </w:r>
      <w:r w:rsidRPr="7F249A25">
        <w:rPr>
          <w:rFonts w:ascii="Arial" w:hAnsi="Arial" w:cs="Arial"/>
        </w:rPr>
        <w:t>get the practice you need create great content and to get your message across finishing as a stronger, more effective speakers.</w:t>
      </w:r>
    </w:p>
    <w:p w14:paraId="7B03144E" w14:textId="402EDD89" w:rsidR="00367E03" w:rsidRDefault="00367E03" w:rsidP="00367E03">
      <w:pPr>
        <w:spacing w:after="0" w:line="240" w:lineRule="auto"/>
        <w:rPr>
          <w:rFonts w:ascii="Arial Narrow" w:hAnsi="Arial Narrow"/>
          <w:b/>
          <w:bCs/>
          <w:color w:val="768838"/>
          <w:sz w:val="28"/>
          <w:szCs w:val="28"/>
        </w:rPr>
      </w:pPr>
    </w:p>
    <w:p w14:paraId="60F5B9E4" w14:textId="6ED521AD" w:rsidR="00367E03" w:rsidRPr="00574231" w:rsidRDefault="00367E03" w:rsidP="00367E03">
      <w:pPr>
        <w:spacing w:after="0" w:line="240" w:lineRule="auto"/>
        <w:rPr>
          <w:rFonts w:ascii="Arial Narrow" w:hAnsi="Arial Narrow"/>
          <w:b/>
          <w:bCs/>
          <w:color w:val="768838"/>
          <w:sz w:val="28"/>
          <w:szCs w:val="28"/>
        </w:rPr>
      </w:pPr>
      <w:r>
        <w:rPr>
          <w:rFonts w:ascii="Arial Narrow" w:hAnsi="Arial Narrow"/>
          <w:b/>
          <w:bCs/>
          <w:color w:val="768838"/>
          <w:sz w:val="28"/>
          <w:szCs w:val="28"/>
        </w:rPr>
        <w:t>Good Things Foundation</w:t>
      </w:r>
    </w:p>
    <w:p w14:paraId="398C3232" w14:textId="0BAF31C6" w:rsidR="00EF0A04" w:rsidRPr="00EF0A04" w:rsidRDefault="00EF0A04" w:rsidP="00EF0A04">
      <w:pPr>
        <w:spacing w:after="0" w:line="240" w:lineRule="auto"/>
        <w:rPr>
          <w:rFonts w:ascii="Arial" w:hAnsi="Arial" w:cs="Arial"/>
        </w:rPr>
      </w:pPr>
      <w:r>
        <w:rPr>
          <w:rFonts w:ascii="Arial" w:hAnsi="Arial" w:cs="Arial"/>
        </w:rPr>
        <w:t xml:space="preserve">In collaboration with The Good Things Foundation, we are delighted to offer </w:t>
      </w:r>
      <w:r w:rsidR="006A4A8F">
        <w:rPr>
          <w:rFonts w:ascii="Arial" w:hAnsi="Arial" w:cs="Arial"/>
        </w:rPr>
        <w:t>WI members</w:t>
      </w:r>
      <w:r>
        <w:rPr>
          <w:rFonts w:ascii="Arial" w:hAnsi="Arial" w:cs="Arial"/>
        </w:rPr>
        <w:t xml:space="preserve"> two new free-of-charge</w:t>
      </w:r>
      <w:r w:rsidR="006A4A8F">
        <w:rPr>
          <w:rFonts w:ascii="Arial" w:hAnsi="Arial" w:cs="Arial"/>
        </w:rPr>
        <w:t xml:space="preserve"> e-learning</w:t>
      </w:r>
      <w:r>
        <w:rPr>
          <w:rFonts w:ascii="Arial" w:hAnsi="Arial" w:cs="Arial"/>
        </w:rPr>
        <w:t xml:space="preserve"> course</w:t>
      </w:r>
      <w:r w:rsidR="002630DC">
        <w:rPr>
          <w:rFonts w:ascii="Arial" w:hAnsi="Arial" w:cs="Arial"/>
        </w:rPr>
        <w:t>s</w:t>
      </w:r>
      <w:r w:rsidR="0016076F">
        <w:rPr>
          <w:rFonts w:ascii="Arial" w:hAnsi="Arial" w:cs="Arial"/>
        </w:rPr>
        <w:t>…</w:t>
      </w:r>
    </w:p>
    <w:p w14:paraId="526E6E12" w14:textId="77777777" w:rsidR="00EF0A04" w:rsidRPr="006A4A8F" w:rsidRDefault="00EF0A04" w:rsidP="00EF0A04">
      <w:pPr>
        <w:spacing w:after="0" w:line="240" w:lineRule="auto"/>
        <w:rPr>
          <w:rFonts w:ascii="Arial Narrow" w:hAnsi="Arial Narrow" w:cs="Arial"/>
          <w:b/>
          <w:bCs/>
          <w:color w:val="B884CB"/>
          <w:sz w:val="28"/>
          <w:szCs w:val="28"/>
        </w:rPr>
      </w:pPr>
    </w:p>
    <w:p w14:paraId="1D1BD81B" w14:textId="0FAA65B1" w:rsidR="00EF0A04" w:rsidRPr="00EF0A04" w:rsidRDefault="0016076F" w:rsidP="00EF0A04">
      <w:pPr>
        <w:spacing w:after="0" w:line="240" w:lineRule="auto"/>
        <w:rPr>
          <w:rFonts w:ascii="Arial" w:hAnsi="Arial" w:cs="Arial"/>
        </w:rPr>
      </w:pPr>
      <w:r w:rsidRPr="0016076F">
        <w:rPr>
          <w:rFonts w:ascii="Arial" w:hAnsi="Arial" w:cs="Arial"/>
          <w:b/>
          <w:bCs/>
          <w:color w:val="768838"/>
        </w:rPr>
        <w:t>More Internet Skills with Learn my Way:</w:t>
      </w:r>
      <w:r w:rsidRPr="0016076F">
        <w:rPr>
          <w:rFonts w:ascii="Arial" w:hAnsi="Arial" w:cs="Arial"/>
          <w:color w:val="768838"/>
        </w:rPr>
        <w:t xml:space="preserve"> </w:t>
      </w:r>
      <w:r w:rsidR="006A4A8F">
        <w:rPr>
          <w:rFonts w:ascii="Arial" w:hAnsi="Arial" w:cs="Arial"/>
        </w:rPr>
        <w:t xml:space="preserve">Using the internet can seem like second nature to some, but for others, it can feel like a confusing minefield of clicks, links and cookies! </w:t>
      </w:r>
      <w:r w:rsidR="00EF0A04" w:rsidRPr="00EF0A04">
        <w:rPr>
          <w:rFonts w:ascii="Arial" w:hAnsi="Arial" w:cs="Arial"/>
        </w:rPr>
        <w:t xml:space="preserve">This e-learning module is designed to </w:t>
      </w:r>
      <w:r w:rsidR="006A4A8F">
        <w:rPr>
          <w:rFonts w:ascii="Arial" w:hAnsi="Arial" w:cs="Arial"/>
        </w:rPr>
        <w:t>give you confidence to safely use the internet and covers topics such as…</w:t>
      </w:r>
    </w:p>
    <w:p w14:paraId="503E3FAD" w14:textId="77777777" w:rsidR="00EF0A04" w:rsidRPr="00EF0A04" w:rsidRDefault="00EF0A04" w:rsidP="00EF0A04">
      <w:pPr>
        <w:spacing w:after="0" w:line="240" w:lineRule="auto"/>
        <w:rPr>
          <w:rFonts w:ascii="Arial" w:hAnsi="Arial" w:cs="Arial"/>
        </w:rPr>
      </w:pPr>
    </w:p>
    <w:p w14:paraId="7F1DAEB4" w14:textId="77777777" w:rsidR="00EF0A04" w:rsidRPr="006A4A8F" w:rsidRDefault="00EF0A04" w:rsidP="006A4A8F">
      <w:pPr>
        <w:pStyle w:val="ListParagraph"/>
        <w:numPr>
          <w:ilvl w:val="0"/>
          <w:numId w:val="4"/>
        </w:numPr>
        <w:spacing w:after="0" w:line="240" w:lineRule="auto"/>
        <w:rPr>
          <w:rFonts w:ascii="Arial" w:hAnsi="Arial" w:cs="Arial"/>
        </w:rPr>
      </w:pPr>
      <w:r w:rsidRPr="006A4A8F">
        <w:rPr>
          <w:rFonts w:ascii="Arial" w:hAnsi="Arial" w:cs="Arial"/>
        </w:rPr>
        <w:t xml:space="preserve">Video calling </w:t>
      </w:r>
    </w:p>
    <w:p w14:paraId="71236ECF" w14:textId="77777777" w:rsidR="00EF0A04" w:rsidRPr="006A4A8F" w:rsidRDefault="00EF0A04" w:rsidP="006A4A8F">
      <w:pPr>
        <w:pStyle w:val="ListParagraph"/>
        <w:numPr>
          <w:ilvl w:val="0"/>
          <w:numId w:val="4"/>
        </w:numPr>
        <w:spacing w:after="0" w:line="240" w:lineRule="auto"/>
        <w:rPr>
          <w:rFonts w:ascii="Arial" w:hAnsi="Arial" w:cs="Arial"/>
        </w:rPr>
      </w:pPr>
      <w:r w:rsidRPr="006A4A8F">
        <w:rPr>
          <w:rFonts w:ascii="Arial" w:hAnsi="Arial" w:cs="Arial"/>
        </w:rPr>
        <w:t xml:space="preserve">Online shopping </w:t>
      </w:r>
    </w:p>
    <w:p w14:paraId="0F306F01" w14:textId="78F50B40" w:rsidR="00EF0A04" w:rsidRPr="006A4A8F" w:rsidRDefault="00EF0A04" w:rsidP="006A4A8F">
      <w:pPr>
        <w:pStyle w:val="ListParagraph"/>
        <w:numPr>
          <w:ilvl w:val="0"/>
          <w:numId w:val="4"/>
        </w:numPr>
        <w:spacing w:after="0" w:line="240" w:lineRule="auto"/>
        <w:rPr>
          <w:rFonts w:ascii="Arial" w:hAnsi="Arial" w:cs="Arial"/>
        </w:rPr>
      </w:pPr>
      <w:r w:rsidRPr="006A4A8F">
        <w:rPr>
          <w:rFonts w:ascii="Arial" w:hAnsi="Arial" w:cs="Arial"/>
        </w:rPr>
        <w:t>Socialising online</w:t>
      </w:r>
      <w:r w:rsidR="00C74C6D">
        <w:rPr>
          <w:rFonts w:ascii="Arial" w:hAnsi="Arial" w:cs="Arial"/>
        </w:rPr>
        <w:t xml:space="preserve"> and using Facebook</w:t>
      </w:r>
    </w:p>
    <w:p w14:paraId="13C030ED" w14:textId="77777777" w:rsidR="00EF0A04" w:rsidRPr="006A4A8F" w:rsidRDefault="00EF0A04" w:rsidP="006A4A8F">
      <w:pPr>
        <w:pStyle w:val="ListParagraph"/>
        <w:numPr>
          <w:ilvl w:val="0"/>
          <w:numId w:val="4"/>
        </w:numPr>
        <w:spacing w:after="0" w:line="240" w:lineRule="auto"/>
        <w:rPr>
          <w:rFonts w:ascii="Arial" w:hAnsi="Arial" w:cs="Arial"/>
        </w:rPr>
      </w:pPr>
      <w:r w:rsidRPr="006A4A8F">
        <w:rPr>
          <w:rFonts w:ascii="Arial" w:hAnsi="Arial" w:cs="Arial"/>
        </w:rPr>
        <w:t xml:space="preserve">Using a digital camera </w:t>
      </w:r>
    </w:p>
    <w:p w14:paraId="5B936823" w14:textId="77777777" w:rsidR="00EF0A04" w:rsidRPr="006A4A8F" w:rsidRDefault="00EF0A04" w:rsidP="006A4A8F">
      <w:pPr>
        <w:pStyle w:val="ListParagraph"/>
        <w:numPr>
          <w:ilvl w:val="0"/>
          <w:numId w:val="4"/>
        </w:numPr>
        <w:spacing w:after="0" w:line="240" w:lineRule="auto"/>
        <w:rPr>
          <w:rFonts w:ascii="Arial" w:hAnsi="Arial" w:cs="Arial"/>
        </w:rPr>
      </w:pPr>
      <w:r w:rsidRPr="006A4A8F">
        <w:rPr>
          <w:rFonts w:ascii="Arial" w:hAnsi="Arial" w:cs="Arial"/>
        </w:rPr>
        <w:t xml:space="preserve">Watching and listening online </w:t>
      </w:r>
    </w:p>
    <w:p w14:paraId="774D0544" w14:textId="77777777" w:rsidR="00EF0A04" w:rsidRPr="006A4A8F" w:rsidRDefault="00EF0A04" w:rsidP="006A4A8F">
      <w:pPr>
        <w:pStyle w:val="ListParagraph"/>
        <w:numPr>
          <w:ilvl w:val="0"/>
          <w:numId w:val="4"/>
        </w:numPr>
        <w:spacing w:after="0" w:line="240" w:lineRule="auto"/>
        <w:rPr>
          <w:rFonts w:ascii="Arial" w:hAnsi="Arial" w:cs="Arial"/>
        </w:rPr>
      </w:pPr>
      <w:r w:rsidRPr="006A4A8F">
        <w:rPr>
          <w:rFonts w:ascii="Arial" w:hAnsi="Arial" w:cs="Arial"/>
        </w:rPr>
        <w:t xml:space="preserve">Smart internet </w:t>
      </w:r>
    </w:p>
    <w:p w14:paraId="15B9887C" w14:textId="77777777" w:rsidR="0016076F" w:rsidRDefault="0016076F" w:rsidP="00EF0A04">
      <w:pPr>
        <w:spacing w:after="0" w:line="240" w:lineRule="auto"/>
      </w:pPr>
    </w:p>
    <w:p w14:paraId="408C2148" w14:textId="16109890" w:rsidR="00EF0A04" w:rsidRDefault="0016076F" w:rsidP="00EF0A04">
      <w:pPr>
        <w:spacing w:after="0" w:line="240" w:lineRule="auto"/>
        <w:rPr>
          <w:rFonts w:ascii="Arial" w:hAnsi="Arial" w:cs="Arial"/>
        </w:rPr>
      </w:pPr>
      <w:r w:rsidRPr="0016076F">
        <w:rPr>
          <w:rFonts w:ascii="Arial" w:hAnsi="Arial" w:cs="Arial"/>
          <w:b/>
          <w:bCs/>
          <w:color w:val="768838"/>
        </w:rPr>
        <w:t>Social Media with Make it Click:</w:t>
      </w:r>
      <w:r w:rsidRPr="0016076F">
        <w:rPr>
          <w:rFonts w:ascii="Arial" w:hAnsi="Arial" w:cs="Arial"/>
          <w:color w:val="768838"/>
        </w:rPr>
        <w:t xml:space="preserve"> </w:t>
      </w:r>
      <w:r w:rsidR="006A4A8F">
        <w:rPr>
          <w:rFonts w:ascii="Arial" w:hAnsi="Arial" w:cs="Arial"/>
        </w:rPr>
        <w:t xml:space="preserve">From Facebook and Instagram to the more career focused LinkedIn, there’s so many social media sites out there for you to engage with.  </w:t>
      </w:r>
      <w:r w:rsidR="00EF0A04" w:rsidRPr="00EF0A04">
        <w:rPr>
          <w:rFonts w:ascii="Arial" w:hAnsi="Arial" w:cs="Arial"/>
        </w:rPr>
        <w:t xml:space="preserve">This </w:t>
      </w:r>
      <w:r w:rsidR="006A4A8F">
        <w:rPr>
          <w:rFonts w:ascii="Arial" w:hAnsi="Arial" w:cs="Arial"/>
        </w:rPr>
        <w:t xml:space="preserve">free </w:t>
      </w:r>
      <w:r w:rsidR="00EF0A04" w:rsidRPr="00EF0A04">
        <w:rPr>
          <w:rFonts w:ascii="Arial" w:hAnsi="Arial" w:cs="Arial"/>
        </w:rPr>
        <w:t xml:space="preserve">e-learning module will allow you to get to grips with the main social media sites, including how they </w:t>
      </w:r>
      <w:r w:rsidR="009A0420" w:rsidRPr="00EF0A04">
        <w:rPr>
          <w:rFonts w:ascii="Arial" w:hAnsi="Arial" w:cs="Arial"/>
        </w:rPr>
        <w:t>work,</w:t>
      </w:r>
      <w:r w:rsidR="00EF0A04" w:rsidRPr="00EF0A04">
        <w:rPr>
          <w:rFonts w:ascii="Arial" w:hAnsi="Arial" w:cs="Arial"/>
        </w:rPr>
        <w:t xml:space="preserve"> and which are right for you</w:t>
      </w:r>
      <w:r w:rsidR="006A4A8F">
        <w:rPr>
          <w:rFonts w:ascii="Arial" w:hAnsi="Arial" w:cs="Arial"/>
        </w:rPr>
        <w:t xml:space="preserve"> as well as guide you on social media basics, creating online content and creating a website.</w:t>
      </w:r>
    </w:p>
    <w:p w14:paraId="34A6589D" w14:textId="77777777" w:rsidR="00A241EE" w:rsidRPr="00705158" w:rsidRDefault="00A241EE" w:rsidP="00EF0A04">
      <w:pPr>
        <w:spacing w:after="0" w:line="240" w:lineRule="auto"/>
        <w:rPr>
          <w:rFonts w:ascii="Arial" w:hAnsi="Arial" w:cs="Arial"/>
          <w:sz w:val="20"/>
          <w:szCs w:val="20"/>
        </w:rPr>
      </w:pPr>
    </w:p>
    <w:p w14:paraId="71F6DCAC" w14:textId="77777777" w:rsidR="00A449BA" w:rsidRDefault="00A449BA" w:rsidP="00420CAB">
      <w:pPr>
        <w:spacing w:after="0" w:line="240" w:lineRule="auto"/>
        <w:rPr>
          <w:rFonts w:ascii="Arial" w:hAnsi="Arial" w:cs="Arial"/>
          <w:b/>
          <w:bCs/>
          <w:sz w:val="24"/>
          <w:szCs w:val="24"/>
        </w:rPr>
      </w:pPr>
    </w:p>
    <w:p w14:paraId="14E8C631" w14:textId="1F25388B" w:rsidR="009A0420" w:rsidRPr="00705158" w:rsidRDefault="00A241EE" w:rsidP="00420CAB">
      <w:pPr>
        <w:spacing w:after="0" w:line="240" w:lineRule="auto"/>
        <w:rPr>
          <w:rFonts w:ascii="Arial" w:hAnsi="Arial" w:cs="Arial"/>
          <w:b/>
          <w:bCs/>
          <w:sz w:val="24"/>
          <w:szCs w:val="24"/>
        </w:rPr>
      </w:pPr>
      <w:r w:rsidRPr="00705158">
        <w:rPr>
          <w:rFonts w:ascii="Arial" w:hAnsi="Arial" w:cs="Arial"/>
          <w:b/>
          <w:bCs/>
          <w:sz w:val="24"/>
          <w:szCs w:val="24"/>
        </w:rPr>
        <w:t xml:space="preserve">Please visit </w:t>
      </w:r>
      <w:hyperlink r:id="rId9" w:history="1">
        <w:r w:rsidR="009E5688" w:rsidRPr="00705158">
          <w:rPr>
            <w:rStyle w:val="Hyperlink"/>
            <w:rFonts w:ascii="Arial" w:hAnsi="Arial" w:cs="Arial"/>
            <w:b/>
            <w:bCs/>
            <w:color w:val="768838"/>
            <w:sz w:val="24"/>
            <w:szCs w:val="24"/>
          </w:rPr>
          <w:t>Education &amp; Training</w:t>
        </w:r>
      </w:hyperlink>
      <w:r w:rsidRPr="00705158">
        <w:rPr>
          <w:rFonts w:ascii="Arial" w:hAnsi="Arial" w:cs="Arial"/>
          <w:b/>
          <w:bCs/>
          <w:sz w:val="24"/>
          <w:szCs w:val="24"/>
        </w:rPr>
        <w:t xml:space="preserve"> to book your place on any of the courses listed above.</w:t>
      </w:r>
    </w:p>
    <w:p w14:paraId="4A65E48B" w14:textId="77777777" w:rsidR="00A241EE" w:rsidRDefault="00A241EE" w:rsidP="00574231">
      <w:pPr>
        <w:spacing w:after="0" w:line="240" w:lineRule="auto"/>
        <w:rPr>
          <w:rFonts w:ascii="Arial Narrow" w:hAnsi="Arial Narrow" w:cs="Arial"/>
          <w:b/>
          <w:bCs/>
          <w:color w:val="B884CB"/>
          <w:sz w:val="24"/>
          <w:szCs w:val="24"/>
        </w:rPr>
      </w:pPr>
    </w:p>
    <w:p w14:paraId="77F5DA9A" w14:textId="77777777" w:rsidR="00A449BA" w:rsidRDefault="00A449BA" w:rsidP="00574231">
      <w:pPr>
        <w:spacing w:after="0" w:line="240" w:lineRule="auto"/>
        <w:rPr>
          <w:rFonts w:ascii="Arial Narrow" w:hAnsi="Arial Narrow" w:cs="Arial"/>
          <w:b/>
          <w:bCs/>
          <w:color w:val="B884CB"/>
          <w:sz w:val="24"/>
          <w:szCs w:val="24"/>
        </w:rPr>
      </w:pPr>
    </w:p>
    <w:p w14:paraId="6189869A" w14:textId="283303B2" w:rsidR="00574231" w:rsidRPr="00970D6E" w:rsidRDefault="000F2561" w:rsidP="00574231">
      <w:pPr>
        <w:spacing w:after="0" w:line="240" w:lineRule="auto"/>
        <w:rPr>
          <w:rFonts w:ascii="Arial Narrow" w:hAnsi="Arial Narrow" w:cs="Arial"/>
          <w:b/>
          <w:bCs/>
          <w:color w:val="B884CB"/>
          <w:sz w:val="24"/>
          <w:szCs w:val="24"/>
        </w:rPr>
      </w:pPr>
      <w:r w:rsidRPr="00970D6E">
        <w:rPr>
          <w:rFonts w:ascii="Arial Narrow" w:hAnsi="Arial Narrow" w:cs="Arial"/>
          <w:b/>
          <w:bCs/>
          <w:color w:val="B884CB"/>
          <w:sz w:val="24"/>
          <w:szCs w:val="24"/>
        </w:rPr>
        <w:t xml:space="preserve">Powered by Denman, delivered </w:t>
      </w:r>
      <w:r w:rsidR="009E26FB">
        <w:rPr>
          <w:rFonts w:ascii="Arial Narrow" w:hAnsi="Arial Narrow" w:cs="Arial"/>
          <w:b/>
          <w:bCs/>
          <w:color w:val="B884CB"/>
          <w:sz w:val="24"/>
          <w:szCs w:val="24"/>
        </w:rPr>
        <w:t>with thanks by</w:t>
      </w:r>
      <w:r w:rsidRPr="00970D6E">
        <w:rPr>
          <w:rFonts w:ascii="Arial Narrow" w:hAnsi="Arial Narrow" w:cs="Arial"/>
          <w:b/>
          <w:bCs/>
          <w:color w:val="B884CB"/>
          <w:sz w:val="24"/>
          <w:szCs w:val="24"/>
        </w:rPr>
        <w:t>…</w:t>
      </w:r>
    </w:p>
    <w:p w14:paraId="3C7E49B0" w14:textId="3015B868" w:rsidR="00970D6E" w:rsidRPr="00420CAB" w:rsidRDefault="00EF359E" w:rsidP="00166ED9">
      <w:pPr>
        <w:spacing w:after="0" w:line="240" w:lineRule="auto"/>
        <w:rPr>
          <w:rFonts w:ascii="Arial Narrow" w:hAnsi="Arial Narrow"/>
          <w:sz w:val="24"/>
          <w:szCs w:val="24"/>
        </w:rPr>
      </w:pPr>
      <w:r w:rsidRPr="339E2F7E">
        <w:rPr>
          <w:rFonts w:ascii="Arial Narrow" w:hAnsi="Arial Narrow"/>
          <w:sz w:val="24"/>
          <w:szCs w:val="24"/>
        </w:rPr>
        <w:t xml:space="preserve"> </w:t>
      </w:r>
      <w:r w:rsidR="00970D6E">
        <w:rPr>
          <w:rFonts w:ascii="Arial Narrow" w:hAnsi="Arial Narrow"/>
          <w:sz w:val="24"/>
          <w:szCs w:val="24"/>
        </w:rPr>
        <w:t xml:space="preserve"> </w:t>
      </w:r>
      <w:r w:rsidR="00D001F0">
        <w:rPr>
          <w:noProof/>
        </w:rPr>
        <w:drawing>
          <wp:inline distT="0" distB="0" distL="0" distR="0" wp14:anchorId="2658A102" wp14:editId="11DBC541">
            <wp:extent cx="1473307" cy="628153"/>
            <wp:effectExtent l="0" t="0" r="0"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488945" cy="634820"/>
                    </a:xfrm>
                    <a:prstGeom prst="rect">
                      <a:avLst/>
                    </a:prstGeom>
                  </pic:spPr>
                </pic:pic>
              </a:graphicData>
            </a:graphic>
          </wp:inline>
        </w:drawing>
      </w:r>
      <w:r w:rsidR="00970D6E">
        <w:rPr>
          <w:rFonts w:ascii="Arial Narrow" w:hAnsi="Arial Narrow"/>
          <w:sz w:val="24"/>
          <w:szCs w:val="24"/>
        </w:rPr>
        <w:t xml:space="preserve"> </w:t>
      </w:r>
      <w:r w:rsidR="00D001F0">
        <w:rPr>
          <w:noProof/>
        </w:rPr>
        <w:drawing>
          <wp:inline distT="0" distB="0" distL="0" distR="0" wp14:anchorId="577440DB" wp14:editId="22F2C804">
            <wp:extent cx="959206" cy="63610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973103" cy="645321"/>
                    </a:xfrm>
                    <a:prstGeom prst="rect">
                      <a:avLst/>
                    </a:prstGeom>
                  </pic:spPr>
                </pic:pic>
              </a:graphicData>
            </a:graphic>
          </wp:inline>
        </w:drawing>
      </w:r>
      <w:r w:rsidR="00970D6E" w:rsidRPr="00970D6E">
        <w:rPr>
          <w:noProof/>
        </w:rPr>
        <w:t xml:space="preserve"> </w:t>
      </w:r>
      <w:r w:rsidR="00970D6E">
        <w:rPr>
          <w:noProof/>
        </w:rPr>
        <w:t xml:space="preserve">  </w:t>
      </w:r>
      <w:r w:rsidR="00970D6E" w:rsidRPr="00970D6E">
        <w:rPr>
          <w:rFonts w:ascii="Arial Narrow" w:hAnsi="Arial Narrow"/>
          <w:noProof/>
          <w:sz w:val="24"/>
          <w:szCs w:val="24"/>
        </w:rPr>
        <w:drawing>
          <wp:inline distT="0" distB="0" distL="0" distR="0" wp14:anchorId="13AF1B78" wp14:editId="2783FFF0">
            <wp:extent cx="1776949" cy="545712"/>
            <wp:effectExtent l="0" t="0" r="0" b="6985"/>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2"/>
                    <a:stretch>
                      <a:fillRect/>
                    </a:stretch>
                  </pic:blipFill>
                  <pic:spPr>
                    <a:xfrm>
                      <a:off x="0" y="0"/>
                      <a:ext cx="1802623" cy="553597"/>
                    </a:xfrm>
                    <a:prstGeom prst="rect">
                      <a:avLst/>
                    </a:prstGeom>
                  </pic:spPr>
                </pic:pic>
              </a:graphicData>
            </a:graphic>
          </wp:inline>
        </w:drawing>
      </w:r>
    </w:p>
    <w:sectPr w:rsidR="00970D6E" w:rsidRPr="00420CAB" w:rsidSect="00372648">
      <w:footerReference w:type="default" r:id="rId13"/>
      <w:pgSz w:w="11906" w:h="16838"/>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B9F3" w14:textId="77777777" w:rsidR="00514159" w:rsidRDefault="00514159" w:rsidP="00CD177F">
      <w:pPr>
        <w:spacing w:after="0" w:line="240" w:lineRule="auto"/>
      </w:pPr>
      <w:r>
        <w:separator/>
      </w:r>
    </w:p>
  </w:endnote>
  <w:endnote w:type="continuationSeparator" w:id="0">
    <w:p w14:paraId="5050B06B" w14:textId="77777777" w:rsidR="00514159" w:rsidRDefault="00514159" w:rsidP="00CD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reaming Outloud Script Pro">
    <w:altName w:val="Calibri"/>
    <w:charset w:val="00"/>
    <w:family w:val="script"/>
    <w:pitch w:val="variable"/>
    <w:sig w:usb0="800000EF" w:usb1="0000000A" w:usb2="00000008"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1C3F" w14:textId="358927E3" w:rsidR="00CD177F" w:rsidRPr="00CD177F" w:rsidRDefault="00CD177F" w:rsidP="00CD177F">
    <w:pPr>
      <w:pStyle w:val="Footer"/>
      <w:jc w:val="center"/>
      <w:rPr>
        <w:rFonts w:ascii="Arial Narrow" w:hAnsi="Arial Narrow"/>
        <w:b/>
        <w:bCs/>
        <w:color w:val="004236"/>
      </w:rPr>
    </w:pPr>
    <w:r w:rsidRPr="00CD177F">
      <w:rPr>
        <w:rFonts w:ascii="Arial Narrow" w:hAnsi="Arial Narrow"/>
        <w:b/>
        <w:bCs/>
        <w:color w:val="004236"/>
      </w:rPr>
      <w:t>To find out more about events, activities, training and courses, visit</w:t>
    </w:r>
  </w:p>
  <w:p w14:paraId="7AC567A7" w14:textId="290F14D1" w:rsidR="00CD177F" w:rsidRPr="00CD177F" w:rsidRDefault="00514159" w:rsidP="00CD177F">
    <w:pPr>
      <w:pStyle w:val="Footer"/>
      <w:jc w:val="center"/>
      <w:rPr>
        <w:rFonts w:ascii="Arial Narrow" w:hAnsi="Arial Narrow"/>
        <w:b/>
        <w:bCs/>
        <w:color w:val="004236"/>
      </w:rPr>
    </w:pPr>
    <w:hyperlink r:id="rId1" w:history="1">
      <w:r w:rsidR="00CD177F" w:rsidRPr="00CD177F">
        <w:rPr>
          <w:rStyle w:val="Hyperlink"/>
          <w:rFonts w:ascii="Arial Narrow" w:hAnsi="Arial Narrow"/>
          <w:b/>
          <w:bCs/>
          <w:color w:val="768838"/>
        </w:rPr>
        <w:t>www.theWI.org.uk/MyWI</w:t>
      </w:r>
    </w:hyperlink>
    <w:r w:rsidR="00CD177F" w:rsidRPr="00CD177F">
      <w:rPr>
        <w:rFonts w:ascii="Arial Narrow" w:hAnsi="Arial Narrow"/>
        <w:b/>
        <w:bCs/>
        <w:color w:val="004236"/>
      </w:rPr>
      <w:t xml:space="preserve"> and </w:t>
    </w:r>
    <w:hyperlink r:id="rId2" w:history="1">
      <w:r w:rsidR="00CD177F" w:rsidRPr="00CD177F">
        <w:rPr>
          <w:rStyle w:val="Hyperlink"/>
          <w:rFonts w:ascii="Arial Narrow" w:hAnsi="Arial Narrow"/>
          <w:b/>
          <w:bCs/>
          <w:color w:val="768838"/>
        </w:rPr>
        <w:t>www.denman.org.uk</w:t>
      </w:r>
    </w:hyperlink>
    <w:r w:rsidR="00CD177F" w:rsidRPr="00CD177F">
      <w:rPr>
        <w:rFonts w:ascii="Arial Narrow" w:hAnsi="Arial Narrow"/>
        <w:b/>
        <w:bCs/>
        <w:color w:val="76883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82E1" w14:textId="77777777" w:rsidR="00514159" w:rsidRDefault="00514159" w:rsidP="00CD177F">
      <w:pPr>
        <w:spacing w:after="0" w:line="240" w:lineRule="auto"/>
      </w:pPr>
      <w:r>
        <w:separator/>
      </w:r>
    </w:p>
  </w:footnote>
  <w:footnote w:type="continuationSeparator" w:id="0">
    <w:p w14:paraId="7F6BA475" w14:textId="77777777" w:rsidR="00514159" w:rsidRDefault="00514159" w:rsidP="00CD1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F1C78"/>
    <w:multiLevelType w:val="hybridMultilevel"/>
    <w:tmpl w:val="BBECC7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45036"/>
    <w:multiLevelType w:val="hybridMultilevel"/>
    <w:tmpl w:val="2C202076"/>
    <w:lvl w:ilvl="0" w:tplc="BA20FE7E">
      <w:start w:val="1"/>
      <w:numFmt w:val="bullet"/>
      <w:lvlText w:val=""/>
      <w:lvlJc w:val="left"/>
      <w:pPr>
        <w:ind w:left="720" w:hanging="360"/>
      </w:pPr>
      <w:rPr>
        <w:rFonts w:ascii="Wingdings" w:hAnsi="Wingdings" w:hint="default"/>
      </w:rPr>
    </w:lvl>
    <w:lvl w:ilvl="1" w:tplc="F0B27AF2">
      <w:start w:val="1"/>
      <w:numFmt w:val="bullet"/>
      <w:lvlText w:val="o"/>
      <w:lvlJc w:val="left"/>
      <w:pPr>
        <w:ind w:left="1440" w:hanging="360"/>
      </w:pPr>
      <w:rPr>
        <w:rFonts w:ascii="Courier New" w:hAnsi="Courier New" w:hint="default"/>
      </w:rPr>
    </w:lvl>
    <w:lvl w:ilvl="2" w:tplc="06B21BEE">
      <w:start w:val="1"/>
      <w:numFmt w:val="bullet"/>
      <w:lvlText w:val=""/>
      <w:lvlJc w:val="left"/>
      <w:pPr>
        <w:ind w:left="2160" w:hanging="360"/>
      </w:pPr>
      <w:rPr>
        <w:rFonts w:ascii="Wingdings" w:hAnsi="Wingdings" w:hint="default"/>
      </w:rPr>
    </w:lvl>
    <w:lvl w:ilvl="3" w:tplc="F56E36EC">
      <w:start w:val="1"/>
      <w:numFmt w:val="bullet"/>
      <w:lvlText w:val=""/>
      <w:lvlJc w:val="left"/>
      <w:pPr>
        <w:ind w:left="2880" w:hanging="360"/>
      </w:pPr>
      <w:rPr>
        <w:rFonts w:ascii="Symbol" w:hAnsi="Symbol" w:hint="default"/>
      </w:rPr>
    </w:lvl>
    <w:lvl w:ilvl="4" w:tplc="4A6C7446">
      <w:start w:val="1"/>
      <w:numFmt w:val="bullet"/>
      <w:lvlText w:val="o"/>
      <w:lvlJc w:val="left"/>
      <w:pPr>
        <w:ind w:left="3600" w:hanging="360"/>
      </w:pPr>
      <w:rPr>
        <w:rFonts w:ascii="Courier New" w:hAnsi="Courier New" w:hint="default"/>
      </w:rPr>
    </w:lvl>
    <w:lvl w:ilvl="5" w:tplc="1C2AE856">
      <w:start w:val="1"/>
      <w:numFmt w:val="bullet"/>
      <w:lvlText w:val=""/>
      <w:lvlJc w:val="left"/>
      <w:pPr>
        <w:ind w:left="4320" w:hanging="360"/>
      </w:pPr>
      <w:rPr>
        <w:rFonts w:ascii="Wingdings" w:hAnsi="Wingdings" w:hint="default"/>
      </w:rPr>
    </w:lvl>
    <w:lvl w:ilvl="6" w:tplc="BAE21448">
      <w:start w:val="1"/>
      <w:numFmt w:val="bullet"/>
      <w:lvlText w:val=""/>
      <w:lvlJc w:val="left"/>
      <w:pPr>
        <w:ind w:left="5040" w:hanging="360"/>
      </w:pPr>
      <w:rPr>
        <w:rFonts w:ascii="Symbol" w:hAnsi="Symbol" w:hint="default"/>
      </w:rPr>
    </w:lvl>
    <w:lvl w:ilvl="7" w:tplc="91525B52">
      <w:start w:val="1"/>
      <w:numFmt w:val="bullet"/>
      <w:lvlText w:val="o"/>
      <w:lvlJc w:val="left"/>
      <w:pPr>
        <w:ind w:left="5760" w:hanging="360"/>
      </w:pPr>
      <w:rPr>
        <w:rFonts w:ascii="Courier New" w:hAnsi="Courier New" w:hint="default"/>
      </w:rPr>
    </w:lvl>
    <w:lvl w:ilvl="8" w:tplc="D9BA3E3A">
      <w:start w:val="1"/>
      <w:numFmt w:val="bullet"/>
      <w:lvlText w:val=""/>
      <w:lvlJc w:val="left"/>
      <w:pPr>
        <w:ind w:left="6480" w:hanging="360"/>
      </w:pPr>
      <w:rPr>
        <w:rFonts w:ascii="Wingdings" w:hAnsi="Wingdings" w:hint="default"/>
      </w:rPr>
    </w:lvl>
  </w:abstractNum>
  <w:abstractNum w:abstractNumId="2" w15:restartNumberingAfterBreak="0">
    <w:nsid w:val="59781DFB"/>
    <w:multiLevelType w:val="hybridMultilevel"/>
    <w:tmpl w:val="DC2ADA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845AE"/>
    <w:multiLevelType w:val="hybridMultilevel"/>
    <w:tmpl w:val="C3A06D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0A"/>
    <w:rsid w:val="00052AF7"/>
    <w:rsid w:val="00055184"/>
    <w:rsid w:val="00090139"/>
    <w:rsid w:val="000D2864"/>
    <w:rsid w:val="000E7702"/>
    <w:rsid w:val="000F2561"/>
    <w:rsid w:val="0016076F"/>
    <w:rsid w:val="00166ED9"/>
    <w:rsid w:val="001975CB"/>
    <w:rsid w:val="00206AF4"/>
    <w:rsid w:val="00262DF9"/>
    <w:rsid w:val="002630DC"/>
    <w:rsid w:val="002D168B"/>
    <w:rsid w:val="002D434C"/>
    <w:rsid w:val="00336DC4"/>
    <w:rsid w:val="00367E03"/>
    <w:rsid w:val="00372648"/>
    <w:rsid w:val="003B2E8F"/>
    <w:rsid w:val="003D30EA"/>
    <w:rsid w:val="00406C02"/>
    <w:rsid w:val="0041330E"/>
    <w:rsid w:val="00420CAB"/>
    <w:rsid w:val="004B4336"/>
    <w:rsid w:val="004E2547"/>
    <w:rsid w:val="00504C03"/>
    <w:rsid w:val="00514159"/>
    <w:rsid w:val="00574231"/>
    <w:rsid w:val="005965E7"/>
    <w:rsid w:val="005A2B23"/>
    <w:rsid w:val="005C3649"/>
    <w:rsid w:val="005F190A"/>
    <w:rsid w:val="006A2E0E"/>
    <w:rsid w:val="006A4A8F"/>
    <w:rsid w:val="006C6654"/>
    <w:rsid w:val="00705158"/>
    <w:rsid w:val="0075066D"/>
    <w:rsid w:val="00763A51"/>
    <w:rsid w:val="007B0E91"/>
    <w:rsid w:val="007E712B"/>
    <w:rsid w:val="007F2D19"/>
    <w:rsid w:val="00822F2D"/>
    <w:rsid w:val="008431BE"/>
    <w:rsid w:val="00970D6E"/>
    <w:rsid w:val="009833F0"/>
    <w:rsid w:val="009A0420"/>
    <w:rsid w:val="009B4505"/>
    <w:rsid w:val="009E26FB"/>
    <w:rsid w:val="009E5688"/>
    <w:rsid w:val="00A241EE"/>
    <w:rsid w:val="00A2700A"/>
    <w:rsid w:val="00A414FF"/>
    <w:rsid w:val="00A449BA"/>
    <w:rsid w:val="00A56CB7"/>
    <w:rsid w:val="00B12C57"/>
    <w:rsid w:val="00B13825"/>
    <w:rsid w:val="00C2405F"/>
    <w:rsid w:val="00C74C6D"/>
    <w:rsid w:val="00CD0EA5"/>
    <w:rsid w:val="00CD177F"/>
    <w:rsid w:val="00D001F0"/>
    <w:rsid w:val="00D821DE"/>
    <w:rsid w:val="00DC014B"/>
    <w:rsid w:val="00E333A5"/>
    <w:rsid w:val="00E54259"/>
    <w:rsid w:val="00E83DDA"/>
    <w:rsid w:val="00EA3993"/>
    <w:rsid w:val="00EE6C14"/>
    <w:rsid w:val="00EF0A04"/>
    <w:rsid w:val="00EF359E"/>
    <w:rsid w:val="00F001AC"/>
    <w:rsid w:val="0EA0915A"/>
    <w:rsid w:val="10C66015"/>
    <w:rsid w:val="14138D90"/>
    <w:rsid w:val="19068ED8"/>
    <w:rsid w:val="1A30B909"/>
    <w:rsid w:val="2636E0A7"/>
    <w:rsid w:val="29383200"/>
    <w:rsid w:val="2D2EEDFA"/>
    <w:rsid w:val="2E6B711A"/>
    <w:rsid w:val="2ECABE5B"/>
    <w:rsid w:val="30668EBC"/>
    <w:rsid w:val="339E2F7E"/>
    <w:rsid w:val="3F5BC2AA"/>
    <w:rsid w:val="404A5B93"/>
    <w:rsid w:val="40934122"/>
    <w:rsid w:val="4ACFF2B7"/>
    <w:rsid w:val="549E4391"/>
    <w:rsid w:val="5E2BFD7A"/>
    <w:rsid w:val="616FFCF4"/>
    <w:rsid w:val="644AAD5A"/>
    <w:rsid w:val="646CFD2E"/>
    <w:rsid w:val="70E681A3"/>
    <w:rsid w:val="73648A2E"/>
    <w:rsid w:val="7F249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1FC1"/>
  <w15:chartTrackingRefBased/>
  <w15:docId w15:val="{195BE721-04BE-4974-9230-43CE220C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742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74231"/>
    <w:rPr>
      <w:color w:val="0000FF"/>
      <w:u w:val="single"/>
    </w:rPr>
  </w:style>
  <w:style w:type="character" w:styleId="UnresolvedMention">
    <w:name w:val="Unresolved Mention"/>
    <w:basedOn w:val="DefaultParagraphFont"/>
    <w:uiPriority w:val="99"/>
    <w:semiHidden/>
    <w:unhideWhenUsed/>
    <w:rsid w:val="00763A51"/>
    <w:rPr>
      <w:color w:val="605E5C"/>
      <w:shd w:val="clear" w:color="auto" w:fill="E1DFDD"/>
    </w:rPr>
  </w:style>
  <w:style w:type="paragraph" w:styleId="Header">
    <w:name w:val="header"/>
    <w:basedOn w:val="Normal"/>
    <w:link w:val="HeaderChar"/>
    <w:uiPriority w:val="99"/>
    <w:unhideWhenUsed/>
    <w:rsid w:val="00CD1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7F"/>
  </w:style>
  <w:style w:type="paragraph" w:styleId="Footer">
    <w:name w:val="footer"/>
    <w:basedOn w:val="Normal"/>
    <w:link w:val="FooterChar"/>
    <w:uiPriority w:val="99"/>
    <w:unhideWhenUsed/>
    <w:rsid w:val="00CD1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7F"/>
  </w:style>
  <w:style w:type="character" w:styleId="FollowedHyperlink">
    <w:name w:val="FollowedHyperlink"/>
    <w:basedOn w:val="DefaultParagraphFont"/>
    <w:uiPriority w:val="99"/>
    <w:semiHidden/>
    <w:unhideWhenUsed/>
    <w:rsid w:val="00CD177F"/>
    <w:rPr>
      <w:color w:val="954F72" w:themeColor="followedHyperlink"/>
      <w:u w:val="single"/>
    </w:rPr>
  </w:style>
  <w:style w:type="paragraph" w:styleId="ListParagraph">
    <w:name w:val="List Paragraph"/>
    <w:basedOn w:val="Normal"/>
    <w:uiPriority w:val="34"/>
    <w:qFormat/>
    <w:rsid w:val="00A414FF"/>
    <w:pPr>
      <w:ind w:left="720"/>
      <w:contextualSpacing/>
    </w:pPr>
  </w:style>
  <w:style w:type="paragraph" w:customStyle="1" w:styleId="paragraph">
    <w:name w:val="paragraph"/>
    <w:basedOn w:val="Normal"/>
    <w:rsid w:val="00F001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001AC"/>
  </w:style>
  <w:style w:type="character" w:customStyle="1" w:styleId="normaltextrun">
    <w:name w:val="normaltextrun"/>
    <w:basedOn w:val="DefaultParagraphFont"/>
    <w:rsid w:val="00F001AC"/>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ontentpasted3">
    <w:name w:val="contentpasted3"/>
    <w:basedOn w:val="DefaultParagraphFont"/>
    <w:rsid w:val="0097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77220">
      <w:bodyDiv w:val="1"/>
      <w:marLeft w:val="0"/>
      <w:marRight w:val="0"/>
      <w:marTop w:val="0"/>
      <w:marBottom w:val="0"/>
      <w:divBdr>
        <w:top w:val="none" w:sz="0" w:space="0" w:color="auto"/>
        <w:left w:val="none" w:sz="0" w:space="0" w:color="auto"/>
        <w:bottom w:val="none" w:sz="0" w:space="0" w:color="auto"/>
        <w:right w:val="none" w:sz="0" w:space="0" w:color="auto"/>
      </w:divBdr>
    </w:div>
    <w:div w:id="1699357153">
      <w:bodyDiv w:val="1"/>
      <w:marLeft w:val="0"/>
      <w:marRight w:val="0"/>
      <w:marTop w:val="0"/>
      <w:marBottom w:val="0"/>
      <w:divBdr>
        <w:top w:val="none" w:sz="0" w:space="0" w:color="auto"/>
        <w:left w:val="none" w:sz="0" w:space="0" w:color="auto"/>
        <w:bottom w:val="none" w:sz="0" w:space="0" w:color="auto"/>
        <w:right w:val="none" w:sz="0" w:space="0" w:color="auto"/>
      </w:divBdr>
      <w:divsChild>
        <w:div w:id="1075208025">
          <w:marLeft w:val="0"/>
          <w:marRight w:val="0"/>
          <w:marTop w:val="0"/>
          <w:marBottom w:val="0"/>
          <w:divBdr>
            <w:top w:val="none" w:sz="0" w:space="0" w:color="auto"/>
            <w:left w:val="none" w:sz="0" w:space="0" w:color="auto"/>
            <w:bottom w:val="none" w:sz="0" w:space="0" w:color="auto"/>
            <w:right w:val="none" w:sz="0" w:space="0" w:color="auto"/>
          </w:divBdr>
        </w:div>
        <w:div w:id="2048094346">
          <w:marLeft w:val="0"/>
          <w:marRight w:val="0"/>
          <w:marTop w:val="0"/>
          <w:marBottom w:val="0"/>
          <w:divBdr>
            <w:top w:val="none" w:sz="0" w:space="0" w:color="auto"/>
            <w:left w:val="none" w:sz="0" w:space="0" w:color="auto"/>
            <w:bottom w:val="none" w:sz="0" w:space="0" w:color="auto"/>
            <w:right w:val="none" w:sz="0" w:space="0" w:color="auto"/>
          </w:divBdr>
        </w:div>
        <w:div w:id="398360537">
          <w:marLeft w:val="0"/>
          <w:marRight w:val="0"/>
          <w:marTop w:val="0"/>
          <w:marBottom w:val="0"/>
          <w:divBdr>
            <w:top w:val="none" w:sz="0" w:space="0" w:color="auto"/>
            <w:left w:val="none" w:sz="0" w:space="0" w:color="auto"/>
            <w:bottom w:val="none" w:sz="0" w:space="0" w:color="auto"/>
            <w:right w:val="none" w:sz="0" w:space="0" w:color="auto"/>
          </w:divBdr>
        </w:div>
      </w:divsChild>
    </w:div>
    <w:div w:id="180874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nfwi.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denman.org.uk/nfwi-events-competitions/produc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enman.org.uk" TargetMode="External"/><Relationship Id="rId1" Type="http://schemas.openxmlformats.org/officeDocument/2006/relationships/hyperlink" Target="http://www.theWI.org.uk/My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Neal</dc:creator>
  <cp:keywords/>
  <dc:description/>
  <cp:lastModifiedBy>Lesley Dempsey</cp:lastModifiedBy>
  <cp:revision>2</cp:revision>
  <dcterms:created xsi:type="dcterms:W3CDTF">2023-01-29T15:14:00Z</dcterms:created>
  <dcterms:modified xsi:type="dcterms:W3CDTF">2023-01-29T15:14:00Z</dcterms:modified>
</cp:coreProperties>
</file>